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DB" w:rsidRPr="00943EDB" w:rsidRDefault="00943EDB" w:rsidP="00943EDB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tabs>
          <w:tab w:val="left" w:pos="4678"/>
        </w:tabs>
        <w:suppressAutoHyphens/>
        <w:spacing w:before="320" w:after="1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</w:pPr>
      <w:bookmarkStart w:id="0" w:name="_Toc74088357"/>
      <w:r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  <w:t xml:space="preserve">ΕΝΤΥΠΟ  </w:t>
      </w:r>
      <w:r w:rsidRPr="00943EDB"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zh-CN"/>
        </w:rPr>
        <w:t>ΟΙΚΟΝΟΜΙΚΗΣ ΠΡΟΣΦΟΡΑΣ</w:t>
      </w:r>
      <w:bookmarkEnd w:id="0"/>
    </w:p>
    <w:p w:rsidR="00943EDB" w:rsidRPr="00943EDB" w:rsidRDefault="00943EDB" w:rsidP="00943ED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943EDB" w:rsidRPr="00943EDB" w:rsidTr="0054575C">
        <w:tc>
          <w:tcPr>
            <w:tcW w:w="4981" w:type="dxa"/>
          </w:tcPr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 xml:space="preserve">            </w:t>
            </w:r>
            <w:r w:rsidRPr="00943EDB">
              <w:rPr>
                <w:rFonts w:cs="Calibri"/>
                <w:b/>
                <w:noProof/>
                <w:lang w:eastAsia="el-GR"/>
              </w:rPr>
              <w:drawing>
                <wp:inline distT="0" distB="0" distL="0" distR="0" wp14:anchorId="67E4D04D" wp14:editId="501816F4">
                  <wp:extent cx="304800" cy="3333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>ΕΛΛΗΝΙΚΗ ΔΗΜΟΚΡΑΤΙΑ</w:t>
            </w:r>
          </w:p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>ΝΟΜΟΣ ΕΥΡΥΤΑΝΙΑΣ</w:t>
            </w:r>
          </w:p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 xml:space="preserve">ΔΗΜΟΣ ΚΑΡΠΕΝΗΣΙΟΥ </w:t>
            </w:r>
          </w:p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>Δ/ΝΣΗ ΤΕΧΝΙΚΩΝ ΥΠΗΡΕΣΙΩΝ</w:t>
            </w:r>
          </w:p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>ΤΜΗΜΑ ΥΠΟΔΟΜΩΝ ΚΑΙ ΔΙΚΤΥΩΝ</w:t>
            </w:r>
          </w:p>
          <w:p w:rsidR="00943EDB" w:rsidRPr="00943EDB" w:rsidRDefault="00943EDB" w:rsidP="00943EDB">
            <w:pPr>
              <w:overflowPunct w:val="0"/>
              <w:adjustRightInd w:val="0"/>
              <w:textAlignment w:val="baseline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>ΑΡΙΘ. ΜΕΛΕΤΗΣ: 109/2022</w:t>
            </w:r>
          </w:p>
        </w:tc>
        <w:tc>
          <w:tcPr>
            <w:tcW w:w="4981" w:type="dxa"/>
          </w:tcPr>
          <w:p w:rsidR="00943EDB" w:rsidRPr="00943EDB" w:rsidRDefault="00943EDB" w:rsidP="00943EDB">
            <w:pPr>
              <w:rPr>
                <w:rFonts w:cs="Calibri"/>
                <w:lang w:eastAsia="el-GR"/>
              </w:rPr>
            </w:pPr>
          </w:p>
          <w:p w:rsidR="00943EDB" w:rsidRPr="00943EDB" w:rsidRDefault="00943EDB" w:rsidP="00943EDB">
            <w:pPr>
              <w:rPr>
                <w:rFonts w:cs="Calibri"/>
                <w:lang w:eastAsia="el-GR"/>
              </w:rPr>
            </w:pPr>
          </w:p>
          <w:p w:rsidR="00943EDB" w:rsidRPr="00943EDB" w:rsidRDefault="00943EDB" w:rsidP="00943EDB">
            <w:pPr>
              <w:jc w:val="right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 xml:space="preserve">«ΠΡΟΜΗΘΕΙΑ ΥΛΙΚΩΝ ΓΙΑ ΤΗΝ ΑΠΟΚΑΤΑΣΤΑΣΗ ΒΛΑΒΩΝ ΠΟΥ ΠΡΟΚΛΗΘΗΚΑΝ ΑΠΟ ΤΗΝ ΚΑΚΟΚΑΙΡΙΑ » </w:t>
            </w:r>
          </w:p>
          <w:p w:rsidR="00943EDB" w:rsidRPr="00943EDB" w:rsidRDefault="00943EDB" w:rsidP="00943EDB">
            <w:pPr>
              <w:jc w:val="right"/>
              <w:rPr>
                <w:rFonts w:cs="Calibri"/>
                <w:b/>
                <w:lang w:eastAsia="el-GR"/>
              </w:rPr>
            </w:pPr>
            <w:r w:rsidRPr="00943EDB">
              <w:rPr>
                <w:rFonts w:cs="Calibri"/>
                <w:b/>
                <w:lang w:eastAsia="el-GR"/>
              </w:rPr>
              <w:t>ΠΟΣΟ: 33.000,</w:t>
            </w:r>
            <w:r w:rsidRPr="00943EDB">
              <w:rPr>
                <w:rFonts w:cs="Calibri"/>
                <w:b/>
                <w:lang w:val="en-US" w:eastAsia="el-GR"/>
              </w:rPr>
              <w:t>0</w:t>
            </w:r>
            <w:r w:rsidRPr="00943EDB">
              <w:rPr>
                <w:rFonts w:cs="Calibri"/>
                <w:b/>
                <w:lang w:eastAsia="el-GR"/>
              </w:rPr>
              <w:t>0 €</w:t>
            </w:r>
          </w:p>
          <w:p w:rsidR="00943EDB" w:rsidRPr="00943EDB" w:rsidRDefault="00943EDB" w:rsidP="00943EDB">
            <w:pPr>
              <w:jc w:val="right"/>
              <w:rPr>
                <w:rFonts w:cs="Calibri"/>
                <w:b/>
                <w:lang w:eastAsia="el-GR"/>
              </w:rPr>
            </w:pPr>
          </w:p>
          <w:p w:rsidR="00943EDB" w:rsidRPr="00943EDB" w:rsidRDefault="00943EDB" w:rsidP="00943EDB">
            <w:pPr>
              <w:jc w:val="right"/>
              <w:rPr>
                <w:rFonts w:cs="Calibri"/>
                <w:b/>
                <w:lang w:eastAsia="el-GR"/>
              </w:rPr>
            </w:pPr>
          </w:p>
        </w:tc>
      </w:tr>
    </w:tbl>
    <w:p w:rsidR="00943EDB" w:rsidRPr="00943EDB" w:rsidRDefault="00943EDB" w:rsidP="00943EDB">
      <w:pPr>
        <w:spacing w:after="0"/>
        <w:jc w:val="both"/>
        <w:rPr>
          <w:rFonts w:ascii="Calibri" w:eastAsia="Times New Roman" w:hAnsi="Calibri" w:cs="Calibri"/>
          <w:lang w:eastAsia="el-GR"/>
        </w:rPr>
      </w:pPr>
    </w:p>
    <w:p w:rsidR="00943EDB" w:rsidRPr="00943EDB" w:rsidRDefault="00943EDB" w:rsidP="00943EDB">
      <w:pPr>
        <w:spacing w:after="12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</w:p>
    <w:tbl>
      <w:tblPr>
        <w:tblStyle w:val="10"/>
        <w:tblW w:w="10157" w:type="dxa"/>
        <w:jc w:val="center"/>
        <w:tblLook w:val="04A0" w:firstRow="1" w:lastRow="0" w:firstColumn="1" w:lastColumn="0" w:noHBand="0" w:noVBand="1"/>
      </w:tblPr>
      <w:tblGrid>
        <w:gridCol w:w="578"/>
        <w:gridCol w:w="4350"/>
        <w:gridCol w:w="1226"/>
        <w:gridCol w:w="998"/>
        <w:gridCol w:w="1498"/>
        <w:gridCol w:w="1507"/>
      </w:tblGrid>
      <w:tr w:rsidR="00943EDB" w:rsidRPr="00943EDB" w:rsidTr="0054575C">
        <w:trPr>
          <w:jc w:val="center"/>
        </w:trPr>
        <w:tc>
          <w:tcPr>
            <w:tcW w:w="0" w:type="auto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Α/Α</w:t>
            </w:r>
          </w:p>
        </w:tc>
        <w:tc>
          <w:tcPr>
            <w:tcW w:w="4350" w:type="dxa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ΕΙΔΟΣ ΥΛΙΚΟΥ</w:t>
            </w:r>
          </w:p>
        </w:tc>
        <w:tc>
          <w:tcPr>
            <w:tcW w:w="0" w:type="auto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ΜΟΝΑΔΑ</w:t>
            </w:r>
          </w:p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ΜΕΤΡΗΣΗΣ</w:t>
            </w:r>
          </w:p>
        </w:tc>
        <w:tc>
          <w:tcPr>
            <w:tcW w:w="998" w:type="dxa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ΠΟΣΟ-</w:t>
            </w:r>
          </w:p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ΤΗΤΑ</w:t>
            </w:r>
          </w:p>
        </w:tc>
        <w:tc>
          <w:tcPr>
            <w:tcW w:w="0" w:type="auto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ΤΙΜΗ</w:t>
            </w:r>
          </w:p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ΜΟΝΑΔΑΣ (€)</w:t>
            </w:r>
          </w:p>
        </w:tc>
        <w:tc>
          <w:tcPr>
            <w:tcW w:w="1507" w:type="dxa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ΔΑΠΑΝΗ (€)</w:t>
            </w:r>
          </w:p>
        </w:tc>
      </w:tr>
      <w:tr w:rsidR="00943EDB" w:rsidRPr="00943EDB" w:rsidTr="0054575C">
        <w:trPr>
          <w:jc w:val="center"/>
        </w:trPr>
        <w:tc>
          <w:tcPr>
            <w:tcW w:w="10157" w:type="dxa"/>
            <w:gridSpan w:val="6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ΟΜΑΔΑ 1</w:t>
            </w:r>
          </w:p>
        </w:tc>
      </w:tr>
      <w:tr w:rsidR="00943EDB" w:rsidRPr="00943EDB" w:rsidTr="0054575C">
        <w:trPr>
          <w:jc w:val="center"/>
        </w:trPr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1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Ασφαλτόμιγμα ΑΣ 31,5 μεταφορά στον τόπο του έργου</w:t>
            </w: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Τόνος</w:t>
            </w:r>
          </w:p>
        </w:tc>
        <w:tc>
          <w:tcPr>
            <w:tcW w:w="998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15</w:t>
            </w: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8650" w:type="dxa"/>
            <w:gridSpan w:val="5"/>
            <w:vAlign w:val="center"/>
          </w:tcPr>
          <w:p w:rsidR="00943EDB" w:rsidRPr="00943EDB" w:rsidRDefault="00943EDB" w:rsidP="00943EDB">
            <w:pPr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ΣΥΝΟΛΟ ΟΜΑΔΑΣ 1:</w:t>
            </w: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b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10157" w:type="dxa"/>
            <w:gridSpan w:val="6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ΟΜΑΔΑ 2</w:t>
            </w:r>
          </w:p>
        </w:tc>
      </w:tr>
      <w:tr w:rsidR="00943EDB" w:rsidRPr="00943EDB" w:rsidTr="0054575C">
        <w:trPr>
          <w:jc w:val="center"/>
        </w:trPr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2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Θραυστό υλικό λατομείου Οδοστρωσίας (3Α)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Τόνος</w:t>
            </w:r>
          </w:p>
        </w:tc>
        <w:tc>
          <w:tcPr>
            <w:tcW w:w="998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22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3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Έτοιμο σκυρόδερμα, μεταφορά και έκχυση στον τόπο του έργου C 16/20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m3</w:t>
            </w:r>
          </w:p>
        </w:tc>
        <w:tc>
          <w:tcPr>
            <w:tcW w:w="998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110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4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Έτοιμο σκυρόδερμα, μεταφορά και έκχυση στον τόπο του έργου C 20/25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m3</w:t>
            </w:r>
          </w:p>
        </w:tc>
        <w:tc>
          <w:tcPr>
            <w:tcW w:w="998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100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5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Χάλυβας B500C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Κιλά</w:t>
            </w:r>
          </w:p>
        </w:tc>
        <w:tc>
          <w:tcPr>
            <w:tcW w:w="998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170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6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Σιδηρούν δομικό πλέγμα Τ131 ST IΙΙ (S500s) Φ4- 15x15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Κιλά</w:t>
            </w:r>
          </w:p>
        </w:tc>
        <w:tc>
          <w:tcPr>
            <w:tcW w:w="998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175</w:t>
            </w:r>
          </w:p>
        </w:tc>
        <w:tc>
          <w:tcPr>
            <w:tcW w:w="0" w:type="auto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  <w:vAlign w:val="bottom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8650" w:type="dxa"/>
            <w:gridSpan w:val="5"/>
            <w:vAlign w:val="center"/>
          </w:tcPr>
          <w:p w:rsidR="00943EDB" w:rsidRPr="00943EDB" w:rsidRDefault="00943EDB" w:rsidP="00943EDB">
            <w:pPr>
              <w:jc w:val="right"/>
              <w:rPr>
                <w:rFonts w:ascii="Calibri" w:eastAsia="Calibri" w:hAnsi="Calibri" w:cs="Calibri"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ΣΥΝΟΛΟ ΟΜΑΔΑΣ 2:</w:t>
            </w:r>
          </w:p>
        </w:tc>
        <w:tc>
          <w:tcPr>
            <w:tcW w:w="1507" w:type="dxa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10157" w:type="dxa"/>
            <w:gridSpan w:val="6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ΟΜΑΔΑ 3</w:t>
            </w:r>
          </w:p>
        </w:tc>
      </w:tr>
      <w:tr w:rsidR="00943EDB" w:rsidRPr="00943EDB" w:rsidTr="0054575C">
        <w:trPr>
          <w:jc w:val="center"/>
        </w:trPr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7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 xml:space="preserve">Σωλήνα Φ90ΡΕ 16 ΑΤΜ </w:t>
            </w: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Μέτρο</w:t>
            </w:r>
          </w:p>
        </w:tc>
        <w:tc>
          <w:tcPr>
            <w:tcW w:w="998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300</w:t>
            </w: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8</w:t>
            </w: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 xml:space="preserve">Σωλήνα Φ160 ΡΕ 16 ΑΤΜ </w:t>
            </w: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Μέτρο</w:t>
            </w:r>
          </w:p>
        </w:tc>
        <w:tc>
          <w:tcPr>
            <w:tcW w:w="998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  <w:r w:rsidRPr="00943EDB">
              <w:rPr>
                <w:rFonts w:ascii="Calibri" w:eastAsia="Calibri" w:hAnsi="Calibri" w:cs="Times New Roman"/>
                <w:lang w:eastAsia="el-GR"/>
              </w:rPr>
              <w:t>50</w:t>
            </w: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998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4350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998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0" w:type="auto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8650" w:type="dxa"/>
            <w:gridSpan w:val="5"/>
            <w:vAlign w:val="center"/>
          </w:tcPr>
          <w:p w:rsidR="00943EDB" w:rsidRPr="00943EDB" w:rsidRDefault="00943EDB" w:rsidP="00943EDB">
            <w:pPr>
              <w:jc w:val="right"/>
              <w:rPr>
                <w:rFonts w:ascii="Calibri" w:eastAsia="Calibri" w:hAnsi="Calibri" w:cs="Calibri"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ΣΥΝΟΛΟ ΟΜΑΔΑΣ 3:</w:t>
            </w:r>
          </w:p>
        </w:tc>
        <w:tc>
          <w:tcPr>
            <w:tcW w:w="1507" w:type="dxa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10157" w:type="dxa"/>
            <w:gridSpan w:val="6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8650" w:type="dxa"/>
            <w:gridSpan w:val="5"/>
            <w:vAlign w:val="center"/>
          </w:tcPr>
          <w:p w:rsidR="00943EDB" w:rsidRPr="00943EDB" w:rsidRDefault="00943EDB" w:rsidP="00943EDB">
            <w:pPr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ΣΥΝΟΛΟ ΟΜΑΔΩΝ 1-2-3:</w:t>
            </w:r>
          </w:p>
        </w:tc>
        <w:tc>
          <w:tcPr>
            <w:tcW w:w="1507" w:type="dxa"/>
            <w:vAlign w:val="center"/>
          </w:tcPr>
          <w:p w:rsidR="00943EDB" w:rsidRPr="00943EDB" w:rsidRDefault="00943EDB" w:rsidP="00943EDB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8650" w:type="dxa"/>
            <w:gridSpan w:val="5"/>
            <w:vAlign w:val="center"/>
          </w:tcPr>
          <w:p w:rsidR="00943EDB" w:rsidRPr="00943EDB" w:rsidRDefault="00943EDB" w:rsidP="00943EDB">
            <w:pPr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ΦΠΑ 24%:</w:t>
            </w: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b/>
                <w:lang w:eastAsia="el-GR"/>
              </w:rPr>
            </w:pPr>
          </w:p>
        </w:tc>
      </w:tr>
      <w:tr w:rsidR="00943EDB" w:rsidRPr="00943EDB" w:rsidTr="0054575C">
        <w:trPr>
          <w:jc w:val="center"/>
        </w:trPr>
        <w:tc>
          <w:tcPr>
            <w:tcW w:w="8650" w:type="dxa"/>
            <w:gridSpan w:val="5"/>
            <w:vAlign w:val="center"/>
          </w:tcPr>
          <w:p w:rsidR="00943EDB" w:rsidRPr="00943EDB" w:rsidRDefault="00943EDB" w:rsidP="00943EDB">
            <w:pPr>
              <w:jc w:val="right"/>
              <w:rPr>
                <w:rFonts w:ascii="Calibri" w:eastAsia="Calibri" w:hAnsi="Calibri" w:cs="Calibri"/>
                <w:b/>
                <w:lang w:eastAsia="el-GR"/>
              </w:rPr>
            </w:pPr>
            <w:r w:rsidRPr="00943EDB">
              <w:rPr>
                <w:rFonts w:ascii="Calibri" w:eastAsia="Calibri" w:hAnsi="Calibri" w:cs="Calibri"/>
                <w:b/>
                <w:lang w:eastAsia="el-GR"/>
              </w:rPr>
              <w:t>ΓΕΝΙΚΟ ΣΥΝΟΛΟ:</w:t>
            </w:r>
          </w:p>
        </w:tc>
        <w:tc>
          <w:tcPr>
            <w:tcW w:w="1507" w:type="dxa"/>
          </w:tcPr>
          <w:p w:rsidR="00943EDB" w:rsidRPr="00943EDB" w:rsidRDefault="00943EDB" w:rsidP="00943EDB">
            <w:pPr>
              <w:rPr>
                <w:rFonts w:ascii="Calibri" w:eastAsia="Calibri" w:hAnsi="Calibri" w:cs="Times New Roman"/>
                <w:b/>
                <w:lang w:eastAsia="el-GR"/>
              </w:rPr>
            </w:pPr>
          </w:p>
        </w:tc>
      </w:tr>
    </w:tbl>
    <w:p w:rsidR="00943EDB" w:rsidRPr="00943EDB" w:rsidRDefault="00943EDB" w:rsidP="00943EDB">
      <w:pPr>
        <w:spacing w:after="120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</w:p>
    <w:p w:rsidR="00943EDB" w:rsidRPr="00943EDB" w:rsidRDefault="00943EDB" w:rsidP="00943EDB">
      <w:pPr>
        <w:spacing w:after="0"/>
        <w:rPr>
          <w:rFonts w:ascii="Calibri" w:eastAsia="Times New Roman" w:hAnsi="Calibri" w:cs="Calibri"/>
          <w:b/>
          <w:u w:val="single"/>
          <w:lang w:eastAsia="el-GR"/>
        </w:rPr>
      </w:pPr>
    </w:p>
    <w:p w:rsidR="00943EDB" w:rsidRPr="00943EDB" w:rsidRDefault="00943EDB" w:rsidP="00943EDB">
      <w:pPr>
        <w:spacing w:after="0"/>
        <w:jc w:val="center"/>
        <w:rPr>
          <w:rFonts w:ascii="Calibri" w:eastAsia="Times New Roman" w:hAnsi="Calibri" w:cs="Calibri"/>
          <w:lang w:eastAsia="el-GR"/>
        </w:rPr>
      </w:pPr>
      <w:r w:rsidRPr="00943EDB">
        <w:rPr>
          <w:rFonts w:ascii="Calibri" w:eastAsia="Times New Roman" w:hAnsi="Calibri" w:cs="Calibri"/>
          <w:lang w:eastAsia="el-GR"/>
        </w:rPr>
        <w:t>Καρπενήσι ………/……./202</w:t>
      </w:r>
      <w:r w:rsidR="00766356">
        <w:rPr>
          <w:rFonts w:ascii="Calibri" w:eastAsia="Times New Roman" w:hAnsi="Calibri" w:cs="Calibri"/>
          <w:lang w:eastAsia="el-GR"/>
        </w:rPr>
        <w:t>3</w:t>
      </w:r>
      <w:bookmarkStart w:id="1" w:name="_GoBack"/>
      <w:bookmarkEnd w:id="1"/>
    </w:p>
    <w:p w:rsidR="00943EDB" w:rsidRPr="00943EDB" w:rsidRDefault="00943EDB" w:rsidP="00943EDB">
      <w:pPr>
        <w:spacing w:after="0"/>
        <w:jc w:val="center"/>
        <w:rPr>
          <w:rFonts w:ascii="Calibri" w:eastAsia="Times New Roman" w:hAnsi="Calibri" w:cs="Times New Roman"/>
          <w:lang w:eastAsia="el-GR"/>
        </w:rPr>
      </w:pPr>
      <w:r w:rsidRPr="00943EDB">
        <w:rPr>
          <w:rFonts w:ascii="Calibri" w:eastAsia="Times New Roman" w:hAnsi="Calibri" w:cs="Times New Roman"/>
          <w:lang w:eastAsia="el-GR"/>
        </w:rPr>
        <w:t>Ο ΠΡΟΣΦΕΡΩΝ</w:t>
      </w:r>
    </w:p>
    <w:p w:rsidR="00943EDB" w:rsidRPr="00943EDB" w:rsidRDefault="00943EDB" w:rsidP="00943EDB">
      <w:pPr>
        <w:rPr>
          <w:rFonts w:ascii="Calibri" w:eastAsia="Calibri" w:hAnsi="Calibri" w:cs="Times New Roman"/>
        </w:rPr>
      </w:pPr>
    </w:p>
    <w:p w:rsidR="000E0709" w:rsidRDefault="000E0709"/>
    <w:sectPr w:rsidR="000E0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DB"/>
    <w:rsid w:val="000E0709"/>
    <w:rsid w:val="00766356"/>
    <w:rsid w:val="00943EDB"/>
    <w:rsid w:val="00D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Πλέγμα πίνακα7"/>
    <w:basedOn w:val="a1"/>
    <w:next w:val="a3"/>
    <w:uiPriority w:val="59"/>
    <w:rsid w:val="00943E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3"/>
    <w:uiPriority w:val="59"/>
    <w:rsid w:val="0094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Πλέγμα πίνακα7"/>
    <w:basedOn w:val="a1"/>
    <w:next w:val="a3"/>
    <w:uiPriority w:val="59"/>
    <w:rsid w:val="00943E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0"/>
    <w:basedOn w:val="a1"/>
    <w:next w:val="a3"/>
    <w:uiPriority w:val="59"/>
    <w:rsid w:val="0094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2023-02-15T11:20:00Z</dcterms:created>
  <dcterms:modified xsi:type="dcterms:W3CDTF">2023-02-15T12:05:00Z</dcterms:modified>
</cp:coreProperties>
</file>