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1" w:type="dxa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2693"/>
        <w:gridCol w:w="2410"/>
      </w:tblGrid>
      <w:tr w:rsidR="007B289B" w:rsidRPr="00A5238A" w:rsidTr="0057618D">
        <w:trPr>
          <w:jc w:val="center"/>
        </w:trPr>
        <w:tc>
          <w:tcPr>
            <w:tcW w:w="4908" w:type="dxa"/>
          </w:tcPr>
          <w:p w:rsidR="007B289B" w:rsidRPr="00A5238A" w:rsidRDefault="007B289B" w:rsidP="00220367">
            <w:pPr>
              <w:rPr>
                <w:sz w:val="22"/>
                <w:szCs w:val="22"/>
              </w:rPr>
            </w:pPr>
            <w:r w:rsidRPr="00A5238A">
              <w:rPr>
                <w:sz w:val="22"/>
                <w:szCs w:val="22"/>
              </w:rPr>
              <w:t xml:space="preserve">            </w:t>
            </w:r>
            <w:r w:rsidRPr="00A5238A">
              <w:rPr>
                <w:noProof/>
                <w:sz w:val="22"/>
                <w:szCs w:val="22"/>
              </w:rPr>
              <w:drawing>
                <wp:inline distT="0" distB="0" distL="0" distR="0" wp14:anchorId="1A9175CC" wp14:editId="5960C430">
                  <wp:extent cx="581025" cy="457200"/>
                  <wp:effectExtent l="19050" t="0" r="9525" b="0"/>
                  <wp:docPr id="1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ΕΛΛΗΝΙΚΗ ΔΗΜΟΚΡΑΤΙΑ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 xml:space="preserve">ΝΟΜΟΣ ΕΥΡΥΤΑΝΙΑΣ 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ΔΗΜΟΣ ΚΑΡΠΕΝΗΣΙΟΥ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 xml:space="preserve">Δ/ΝΣΗ ΤΕΧΝΙΚΩΝ ΥΠΗΡΕΣΙΩΝ </w:t>
            </w:r>
          </w:p>
          <w:p w:rsidR="007B289B" w:rsidRPr="00A5238A" w:rsidRDefault="007B289B" w:rsidP="00F2160A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ΤΜΗΜΑ ΔΙΑΧΕΙΡΙΣΗΣ</w:t>
            </w:r>
            <w:r w:rsidR="00F2160A">
              <w:rPr>
                <w:b/>
                <w:sz w:val="22"/>
                <w:szCs w:val="22"/>
              </w:rPr>
              <w:t xml:space="preserve"> </w:t>
            </w:r>
            <w:r w:rsidRPr="00A5238A">
              <w:rPr>
                <w:b/>
                <w:sz w:val="22"/>
                <w:szCs w:val="22"/>
              </w:rPr>
              <w:t xml:space="preserve"> </w:t>
            </w:r>
            <w:r w:rsidR="00452A0A">
              <w:rPr>
                <w:b/>
                <w:sz w:val="22"/>
                <w:szCs w:val="22"/>
              </w:rPr>
              <w:t>Π</w:t>
            </w:r>
            <w:r w:rsidRPr="00A5238A">
              <w:rPr>
                <w:b/>
                <w:sz w:val="22"/>
                <w:szCs w:val="22"/>
              </w:rPr>
              <w:t>ΕΡΙΒΑΛΛΟΝΤΟΣ</w:t>
            </w:r>
          </w:p>
        </w:tc>
        <w:tc>
          <w:tcPr>
            <w:tcW w:w="2693" w:type="dxa"/>
          </w:tcPr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ΕΡΓΑΣΙΑ:</w:t>
            </w: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 xml:space="preserve">                 ΑΡ.ΠΡΩΤ.:</w:t>
            </w:r>
          </w:p>
        </w:tc>
        <w:tc>
          <w:tcPr>
            <w:tcW w:w="2410" w:type="dxa"/>
          </w:tcPr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«ΣΥΝΤΗΡΗΣΗ ΧΩΡΩΝ ΠΡΑΣΙΝΟΥ  ΔΗΜΟΥ ΚΑΡΠΕΝΗΣΙΟΥ»</w:t>
            </w:r>
          </w:p>
          <w:p w:rsidR="007B289B" w:rsidRPr="00A5238A" w:rsidRDefault="007B289B" w:rsidP="00220367">
            <w:pPr>
              <w:rPr>
                <w:b/>
                <w:sz w:val="22"/>
                <w:szCs w:val="22"/>
              </w:rPr>
            </w:pPr>
          </w:p>
          <w:p w:rsidR="007B289B" w:rsidRPr="00697F37" w:rsidRDefault="008E2527" w:rsidP="008E2527">
            <w:pPr>
              <w:rPr>
                <w:b/>
                <w:sz w:val="22"/>
                <w:szCs w:val="22"/>
                <w:lang w:val="en-US"/>
              </w:rPr>
            </w:pPr>
            <w:r w:rsidRPr="008E2527">
              <w:rPr>
                <w:b/>
                <w:sz w:val="22"/>
                <w:szCs w:val="22"/>
                <w:lang w:val="en-US"/>
              </w:rPr>
              <w:t>305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  <w:r w:rsidR="002C47BE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2C47BE" w:rsidRPr="002C47BE">
              <w:rPr>
                <w:b/>
                <w:sz w:val="22"/>
                <w:szCs w:val="22"/>
                <w:lang w:val="en-US"/>
              </w:rPr>
              <w:t>/</w:t>
            </w:r>
            <w:r w:rsidR="0057618D">
              <w:rPr>
                <w:b/>
                <w:sz w:val="22"/>
                <w:szCs w:val="22"/>
                <w:lang w:val="en-US"/>
              </w:rPr>
              <w:t>2</w:t>
            </w:r>
            <w:r w:rsidR="00697F37">
              <w:rPr>
                <w:b/>
                <w:sz w:val="22"/>
                <w:szCs w:val="22"/>
                <w:lang w:val="en-US"/>
              </w:rPr>
              <w:t>1</w:t>
            </w:r>
            <w:r w:rsidR="007B289B" w:rsidRPr="006717DF">
              <w:rPr>
                <w:b/>
                <w:sz w:val="22"/>
                <w:szCs w:val="22"/>
              </w:rPr>
              <w:t>-0</w:t>
            </w:r>
            <w:r w:rsidR="00697F37">
              <w:rPr>
                <w:b/>
                <w:sz w:val="22"/>
                <w:szCs w:val="22"/>
                <w:lang w:val="en-US"/>
              </w:rPr>
              <w:t>2</w:t>
            </w:r>
            <w:r w:rsidR="007B289B" w:rsidRPr="006717DF">
              <w:rPr>
                <w:b/>
                <w:sz w:val="22"/>
                <w:szCs w:val="22"/>
              </w:rPr>
              <w:t>-201</w:t>
            </w:r>
            <w:r w:rsidR="00697F37">
              <w:rPr>
                <w:b/>
                <w:sz w:val="22"/>
                <w:szCs w:val="22"/>
                <w:lang w:val="en-US"/>
              </w:rPr>
              <w:t>9</w:t>
            </w:r>
          </w:p>
        </w:tc>
      </w:tr>
      <w:tr w:rsidR="007B289B" w:rsidRPr="00A5238A" w:rsidTr="0057618D">
        <w:trPr>
          <w:jc w:val="center"/>
        </w:trPr>
        <w:tc>
          <w:tcPr>
            <w:tcW w:w="4908" w:type="dxa"/>
          </w:tcPr>
          <w:p w:rsidR="007B289B" w:rsidRPr="00697F37" w:rsidRDefault="007B289B" w:rsidP="00F2160A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  <w:lang w:val="en-US"/>
              </w:rPr>
              <w:t>ΑΡ. ΜΕΛΕΤΗΣ :</w:t>
            </w:r>
            <w:r w:rsidR="00697F37">
              <w:rPr>
                <w:b/>
                <w:sz w:val="22"/>
                <w:szCs w:val="22"/>
              </w:rPr>
              <w:t xml:space="preserve"> </w:t>
            </w:r>
            <w:r w:rsidR="00697F37">
              <w:rPr>
                <w:b/>
                <w:sz w:val="22"/>
                <w:szCs w:val="22"/>
                <w:lang w:val="en-US"/>
              </w:rPr>
              <w:t>8</w:t>
            </w:r>
            <w:r w:rsidRPr="00A5238A">
              <w:rPr>
                <w:b/>
                <w:sz w:val="22"/>
                <w:szCs w:val="22"/>
              </w:rPr>
              <w:t>/2</w:t>
            </w:r>
            <w:r w:rsidRPr="00A5238A">
              <w:rPr>
                <w:b/>
                <w:sz w:val="22"/>
                <w:szCs w:val="22"/>
                <w:lang w:val="en-US"/>
              </w:rPr>
              <w:t>01</w:t>
            </w:r>
            <w:r w:rsidR="00697F37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693" w:type="dxa"/>
          </w:tcPr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ΠΡΟΫΠΟΛΟΓΙΣΜΟΣ:</w:t>
            </w:r>
          </w:p>
        </w:tc>
        <w:tc>
          <w:tcPr>
            <w:tcW w:w="2410" w:type="dxa"/>
          </w:tcPr>
          <w:p w:rsidR="007B289B" w:rsidRPr="00A5238A" w:rsidRDefault="00520F69" w:rsidP="0041334B">
            <w:pPr>
              <w:rPr>
                <w:b/>
                <w:sz w:val="22"/>
                <w:szCs w:val="22"/>
              </w:rPr>
            </w:pPr>
            <w:r w:rsidRPr="00520F69">
              <w:rPr>
                <w:b/>
                <w:sz w:val="22"/>
                <w:szCs w:val="22"/>
              </w:rPr>
              <w:t>68.670,00</w:t>
            </w:r>
            <w:r>
              <w:rPr>
                <w:b/>
                <w:sz w:val="22"/>
                <w:szCs w:val="22"/>
              </w:rPr>
              <w:t xml:space="preserve"> €</w:t>
            </w:r>
          </w:p>
        </w:tc>
      </w:tr>
      <w:tr w:rsidR="007B289B" w:rsidRPr="00A5238A" w:rsidTr="0057618D">
        <w:trPr>
          <w:jc w:val="center"/>
        </w:trPr>
        <w:tc>
          <w:tcPr>
            <w:tcW w:w="4908" w:type="dxa"/>
          </w:tcPr>
          <w:p w:rsidR="007B289B" w:rsidRPr="00697F37" w:rsidRDefault="007B289B" w:rsidP="00697F37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</w:rPr>
              <w:t xml:space="preserve">ΑΡ. ΔΙΑΚΗΡΥΞΗΣ: </w:t>
            </w:r>
            <w:r w:rsidR="00697F37">
              <w:rPr>
                <w:b/>
                <w:sz w:val="22"/>
                <w:szCs w:val="22"/>
                <w:lang w:val="en-US"/>
              </w:rPr>
              <w:t>2</w:t>
            </w:r>
            <w:r w:rsidRPr="00A5238A">
              <w:rPr>
                <w:b/>
                <w:sz w:val="22"/>
                <w:szCs w:val="22"/>
              </w:rPr>
              <w:t>/201</w:t>
            </w:r>
            <w:r w:rsidR="00697F37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693" w:type="dxa"/>
          </w:tcPr>
          <w:p w:rsidR="007B289B" w:rsidRPr="00A5238A" w:rsidRDefault="007B289B" w:rsidP="00220367">
            <w:pPr>
              <w:jc w:val="right"/>
              <w:rPr>
                <w:b/>
                <w:sz w:val="22"/>
                <w:szCs w:val="22"/>
              </w:rPr>
            </w:pPr>
            <w:r w:rsidRPr="00A5238A">
              <w:rPr>
                <w:b/>
                <w:sz w:val="22"/>
                <w:szCs w:val="22"/>
              </w:rPr>
              <w:t>ΧΡΗΣΗ:</w:t>
            </w:r>
          </w:p>
        </w:tc>
        <w:tc>
          <w:tcPr>
            <w:tcW w:w="2410" w:type="dxa"/>
          </w:tcPr>
          <w:p w:rsidR="007B289B" w:rsidRPr="00697F37" w:rsidRDefault="007B289B" w:rsidP="00F2160A">
            <w:pPr>
              <w:rPr>
                <w:b/>
                <w:sz w:val="22"/>
                <w:szCs w:val="22"/>
                <w:lang w:val="en-US"/>
              </w:rPr>
            </w:pPr>
            <w:r w:rsidRPr="00A5238A">
              <w:rPr>
                <w:b/>
                <w:sz w:val="22"/>
                <w:szCs w:val="22"/>
              </w:rPr>
              <w:t>201</w:t>
            </w:r>
            <w:r w:rsidR="00697F37">
              <w:rPr>
                <w:b/>
                <w:sz w:val="22"/>
                <w:szCs w:val="22"/>
                <w:lang w:val="en-US"/>
              </w:rPr>
              <w:t>9</w:t>
            </w:r>
            <w:r w:rsidR="00A45D29">
              <w:rPr>
                <w:b/>
                <w:sz w:val="22"/>
                <w:szCs w:val="22"/>
              </w:rPr>
              <w:t>-20</w:t>
            </w:r>
            <w:r w:rsidR="00697F37">
              <w:rPr>
                <w:b/>
                <w:sz w:val="22"/>
                <w:szCs w:val="22"/>
                <w:lang w:val="en-US"/>
              </w:rPr>
              <w:t>20</w:t>
            </w:r>
          </w:p>
        </w:tc>
      </w:tr>
    </w:tbl>
    <w:p w:rsidR="00352325" w:rsidRPr="0086321D" w:rsidRDefault="0086321D" w:rsidP="0086321D">
      <w:pPr>
        <w:jc w:val="right"/>
        <w:rPr>
          <w:b/>
          <w:sz w:val="22"/>
          <w:szCs w:val="22"/>
        </w:rPr>
      </w:pPr>
      <w:r>
        <w:rPr>
          <w:rFonts w:ascii="Tahoma" w:hAnsi="Tahoma" w:cs="Tahoma"/>
        </w:rPr>
        <w:tab/>
      </w:r>
      <w:r w:rsidRPr="0086321D">
        <w:rPr>
          <w:b/>
          <w:sz w:val="22"/>
          <w:szCs w:val="22"/>
        </w:rPr>
        <w:t xml:space="preserve">CPV: </w:t>
      </w:r>
      <w:r w:rsidR="00E2554C" w:rsidRPr="00E2554C">
        <w:rPr>
          <w:b/>
          <w:sz w:val="22"/>
          <w:szCs w:val="22"/>
        </w:rPr>
        <w:t>77310000-6</w:t>
      </w:r>
    </w:p>
    <w:p w:rsidR="0030616D" w:rsidRPr="00C71CA8" w:rsidRDefault="00352325" w:rsidP="0030616D">
      <w:pPr>
        <w:ind w:left="-851" w:firstLine="851"/>
        <w:jc w:val="center"/>
        <w:rPr>
          <w:b/>
          <w:sz w:val="22"/>
          <w:szCs w:val="22"/>
          <w:u w:val="single"/>
        </w:rPr>
      </w:pPr>
      <w:r w:rsidRPr="00C71CA8">
        <w:rPr>
          <w:b/>
          <w:sz w:val="22"/>
          <w:szCs w:val="22"/>
          <w:u w:val="single"/>
        </w:rPr>
        <w:t>Π</w:t>
      </w:r>
      <w:r w:rsidR="00697F37">
        <w:rPr>
          <w:b/>
          <w:sz w:val="22"/>
          <w:szCs w:val="22"/>
          <w:u w:val="single"/>
        </w:rPr>
        <w:t>ΕΡΙΛΗΨΗ</w:t>
      </w:r>
      <w:r w:rsidR="0030616D" w:rsidRPr="00C71CA8">
        <w:rPr>
          <w:b/>
          <w:sz w:val="22"/>
          <w:szCs w:val="22"/>
          <w:u w:val="single"/>
        </w:rPr>
        <w:t xml:space="preserve"> ΔΙΑ</w:t>
      </w:r>
      <w:r w:rsidR="00AD7A32">
        <w:rPr>
          <w:b/>
          <w:sz w:val="22"/>
          <w:szCs w:val="22"/>
          <w:u w:val="single"/>
        </w:rPr>
        <w:t>ΓΩΝΙΣΜΟΥ</w:t>
      </w:r>
    </w:p>
    <w:p w:rsidR="0030616D" w:rsidRPr="00C71CA8" w:rsidRDefault="0030616D" w:rsidP="0030616D">
      <w:pPr>
        <w:ind w:left="-851" w:firstLine="851"/>
        <w:jc w:val="center"/>
        <w:rPr>
          <w:b/>
          <w:sz w:val="22"/>
          <w:szCs w:val="22"/>
          <w:u w:val="single"/>
        </w:rPr>
      </w:pPr>
    </w:p>
    <w:p w:rsidR="0030616D" w:rsidRPr="00F44B11" w:rsidRDefault="00B209F0" w:rsidP="006C0F66">
      <w:pPr>
        <w:jc w:val="both"/>
        <w:rPr>
          <w:b/>
          <w:sz w:val="22"/>
          <w:szCs w:val="22"/>
        </w:rPr>
      </w:pPr>
      <w:r w:rsidRPr="00C71CA8">
        <w:rPr>
          <w:sz w:val="22"/>
          <w:szCs w:val="22"/>
        </w:rPr>
        <w:t xml:space="preserve">      </w:t>
      </w:r>
      <w:r w:rsidRPr="00F44B11">
        <w:rPr>
          <w:sz w:val="22"/>
          <w:szCs w:val="22"/>
        </w:rPr>
        <w:t>Ο Δήμος</w:t>
      </w:r>
      <w:r w:rsidR="0030616D" w:rsidRPr="00F44B11">
        <w:rPr>
          <w:sz w:val="22"/>
          <w:szCs w:val="22"/>
        </w:rPr>
        <w:t xml:space="preserve"> Καρπενησίου προκηρύσσει </w:t>
      </w:r>
      <w:r w:rsidR="00B97F38">
        <w:rPr>
          <w:sz w:val="22"/>
          <w:szCs w:val="22"/>
        </w:rPr>
        <w:t>Συνοπτικό</w:t>
      </w:r>
      <w:r w:rsidR="00B20EF5" w:rsidRPr="00F44B11">
        <w:rPr>
          <w:sz w:val="22"/>
          <w:szCs w:val="22"/>
        </w:rPr>
        <w:t xml:space="preserve"> </w:t>
      </w:r>
      <w:r w:rsidR="0030616D" w:rsidRPr="00F44B11">
        <w:rPr>
          <w:sz w:val="22"/>
          <w:szCs w:val="22"/>
        </w:rPr>
        <w:t xml:space="preserve">διαγωνισμό με σφραγισμένες προσφορές και με κριτήριο κατακύρωσης </w:t>
      </w:r>
      <w:r w:rsidR="00FE73E7" w:rsidRPr="00F44B11">
        <w:rPr>
          <w:bCs/>
          <w:sz w:val="22"/>
          <w:szCs w:val="22"/>
        </w:rPr>
        <w:t>την πλέον συμφέρουσα από οικονομική άποψη προσφορά βάσει τιμής για την</w:t>
      </w:r>
      <w:r w:rsidR="0030616D" w:rsidRPr="00F44B11">
        <w:rPr>
          <w:sz w:val="22"/>
          <w:szCs w:val="22"/>
        </w:rPr>
        <w:t xml:space="preserve">: </w:t>
      </w:r>
      <w:r w:rsidR="0030616D" w:rsidRPr="00F44B11">
        <w:rPr>
          <w:b/>
          <w:sz w:val="22"/>
          <w:szCs w:val="22"/>
        </w:rPr>
        <w:t>«</w:t>
      </w:r>
      <w:r w:rsidR="00C71CA8" w:rsidRPr="00F44B11">
        <w:rPr>
          <w:b/>
          <w:sz w:val="22"/>
          <w:szCs w:val="22"/>
        </w:rPr>
        <w:t>ΣΥΝΤΗΡΗΣΗ ΧΩΡΩΝ ΠΡΑΣΙΝΟΥ  ΔΗΜΟΥ ΚΑΡΠΕΝΗΣΙΟΥ</w:t>
      </w:r>
      <w:r w:rsidR="0030616D" w:rsidRPr="00F44B11">
        <w:rPr>
          <w:sz w:val="22"/>
          <w:szCs w:val="22"/>
        </w:rPr>
        <w:t>»</w:t>
      </w:r>
      <w:r w:rsidR="002F6828" w:rsidRPr="002F6828">
        <w:rPr>
          <w:sz w:val="22"/>
          <w:szCs w:val="22"/>
        </w:rPr>
        <w:t xml:space="preserve"> </w:t>
      </w:r>
      <w:r w:rsidR="002F6828">
        <w:rPr>
          <w:sz w:val="22"/>
          <w:szCs w:val="22"/>
        </w:rPr>
        <w:t xml:space="preserve">η οποία αφορά: 1) την </w:t>
      </w:r>
      <w:r w:rsidR="002F6828" w:rsidRPr="002F6828">
        <w:rPr>
          <w:b/>
          <w:sz w:val="22"/>
          <w:szCs w:val="22"/>
        </w:rPr>
        <w:t>ΟΜΑΔΑ Α΄</w:t>
      </w:r>
      <w:r w:rsidR="00117207">
        <w:rPr>
          <w:b/>
          <w:sz w:val="22"/>
          <w:szCs w:val="22"/>
        </w:rPr>
        <w:t xml:space="preserve"> </w:t>
      </w:r>
      <w:r w:rsidR="002F6828" w:rsidRPr="002F6828">
        <w:rPr>
          <w:b/>
          <w:sz w:val="22"/>
          <w:szCs w:val="22"/>
        </w:rPr>
        <w:t>(Συντήρηση χώρων πρασίνου αθλητικών εγκαταστάσεων)</w:t>
      </w:r>
      <w:r w:rsidR="002F6828">
        <w:rPr>
          <w:sz w:val="22"/>
          <w:szCs w:val="22"/>
        </w:rPr>
        <w:t xml:space="preserve">, 2) την </w:t>
      </w:r>
      <w:r w:rsidR="002F6828" w:rsidRPr="002F6828">
        <w:rPr>
          <w:b/>
          <w:sz w:val="22"/>
          <w:szCs w:val="22"/>
        </w:rPr>
        <w:t>ΟΜΑΔΑ Β΄ (Συντήρηση χώρων πρασίνου της πόλης Καρπενησίου)</w:t>
      </w:r>
      <w:r w:rsidR="002F6828">
        <w:rPr>
          <w:sz w:val="22"/>
          <w:szCs w:val="22"/>
        </w:rPr>
        <w:t xml:space="preserve"> και 3) την </w:t>
      </w:r>
      <w:r w:rsidR="002F6828" w:rsidRPr="002F6828">
        <w:rPr>
          <w:b/>
          <w:sz w:val="22"/>
          <w:szCs w:val="22"/>
        </w:rPr>
        <w:t>ΟΜΑΔΑ Γ (</w:t>
      </w:r>
      <w:proofErr w:type="spellStart"/>
      <w:r w:rsidR="002F6828" w:rsidRPr="002F6828">
        <w:rPr>
          <w:b/>
          <w:sz w:val="22"/>
          <w:szCs w:val="22"/>
        </w:rPr>
        <w:t>΄Αρδευση</w:t>
      </w:r>
      <w:proofErr w:type="spellEnd"/>
      <w:r w:rsidR="002F6828" w:rsidRPr="002F6828">
        <w:rPr>
          <w:b/>
          <w:sz w:val="22"/>
          <w:szCs w:val="22"/>
        </w:rPr>
        <w:t xml:space="preserve"> χώρων πρασίνου αθλητικών εγκαταστάσεων και πόλης Καρπενησίου)</w:t>
      </w:r>
      <w:r w:rsidR="0030616D" w:rsidRPr="00F44B11">
        <w:rPr>
          <w:sz w:val="22"/>
          <w:szCs w:val="22"/>
        </w:rPr>
        <w:t xml:space="preserve">  όπως προδιαγράφεται στα οικεία τεύχη της εγκεκριμένης από τις αρμόδιες αρχές μελέτης</w:t>
      </w:r>
      <w:r w:rsidR="00697F37">
        <w:rPr>
          <w:sz w:val="22"/>
          <w:szCs w:val="22"/>
        </w:rPr>
        <w:t xml:space="preserve"> με αριθμό: 8/2019</w:t>
      </w:r>
      <w:r w:rsidR="0030616D" w:rsidRPr="00F44B11">
        <w:rPr>
          <w:sz w:val="22"/>
          <w:szCs w:val="22"/>
        </w:rPr>
        <w:t xml:space="preserve">, ενδεικτικού </w:t>
      </w:r>
      <w:r w:rsidR="00117207">
        <w:rPr>
          <w:sz w:val="22"/>
          <w:szCs w:val="22"/>
        </w:rPr>
        <w:t xml:space="preserve">συνολικού </w:t>
      </w:r>
      <w:r w:rsidR="0030616D" w:rsidRPr="00F44B11">
        <w:rPr>
          <w:sz w:val="22"/>
          <w:szCs w:val="22"/>
        </w:rPr>
        <w:t xml:space="preserve">προϋπολογισμού με το Φ.Π.Α. </w:t>
      </w:r>
      <w:r w:rsidR="00676A4B" w:rsidRPr="00F44B11">
        <w:rPr>
          <w:sz w:val="22"/>
          <w:szCs w:val="22"/>
        </w:rPr>
        <w:t>68.670,00 €.</w:t>
      </w:r>
    </w:p>
    <w:p w:rsidR="0030616D" w:rsidRPr="00F44B11" w:rsidRDefault="0030616D" w:rsidP="006C0F66">
      <w:pPr>
        <w:tabs>
          <w:tab w:val="left" w:pos="426"/>
        </w:tabs>
        <w:jc w:val="both"/>
        <w:rPr>
          <w:sz w:val="22"/>
          <w:szCs w:val="22"/>
        </w:rPr>
      </w:pPr>
      <w:r w:rsidRPr="00F44B11">
        <w:rPr>
          <w:sz w:val="22"/>
          <w:szCs w:val="22"/>
        </w:rPr>
        <w:t xml:space="preserve">      Ο διαγωνισμός θα διεξαχθεί ενώπιον της αρμόδιας επιτροπής διενέργειας  διαγωνισμού του Δήμου Καρπενησίου την </w:t>
      </w:r>
      <w:r w:rsidR="00627E6E">
        <w:rPr>
          <w:b/>
          <w:sz w:val="22"/>
          <w:szCs w:val="22"/>
        </w:rPr>
        <w:t>Τετάρτη</w:t>
      </w:r>
      <w:r w:rsidR="00753B3A" w:rsidRPr="00F44B11">
        <w:rPr>
          <w:b/>
          <w:sz w:val="22"/>
          <w:szCs w:val="22"/>
        </w:rPr>
        <w:t xml:space="preserve"> </w:t>
      </w:r>
      <w:r w:rsidR="00F508A7" w:rsidRPr="00F508A7">
        <w:rPr>
          <w:b/>
          <w:sz w:val="22"/>
          <w:szCs w:val="22"/>
        </w:rPr>
        <w:t>13</w:t>
      </w:r>
      <w:r w:rsidR="00753B3A" w:rsidRPr="00F44B11">
        <w:rPr>
          <w:b/>
          <w:sz w:val="22"/>
          <w:szCs w:val="22"/>
        </w:rPr>
        <w:t xml:space="preserve"> </w:t>
      </w:r>
      <w:r w:rsidR="00627E6E">
        <w:rPr>
          <w:b/>
          <w:sz w:val="22"/>
          <w:szCs w:val="22"/>
        </w:rPr>
        <w:t>Μαρτίου</w:t>
      </w:r>
      <w:r w:rsidRPr="00F44B11">
        <w:rPr>
          <w:b/>
          <w:sz w:val="22"/>
          <w:szCs w:val="22"/>
        </w:rPr>
        <w:t xml:space="preserve"> 20</w:t>
      </w:r>
      <w:r w:rsidR="00176156" w:rsidRPr="00F44B11">
        <w:rPr>
          <w:b/>
          <w:sz w:val="22"/>
          <w:szCs w:val="22"/>
        </w:rPr>
        <w:t>1</w:t>
      </w:r>
      <w:r w:rsidR="00697F37">
        <w:rPr>
          <w:b/>
          <w:sz w:val="22"/>
          <w:szCs w:val="22"/>
        </w:rPr>
        <w:t>9</w:t>
      </w:r>
      <w:r w:rsidRPr="00F44B11">
        <w:rPr>
          <w:b/>
          <w:color w:val="FF0000"/>
          <w:sz w:val="22"/>
          <w:szCs w:val="22"/>
        </w:rPr>
        <w:t xml:space="preserve"> </w:t>
      </w:r>
      <w:r w:rsidRPr="00F44B11">
        <w:rPr>
          <w:sz w:val="22"/>
          <w:szCs w:val="22"/>
        </w:rPr>
        <w:t>και</w:t>
      </w:r>
      <w:r w:rsidRPr="00F44B11">
        <w:rPr>
          <w:b/>
          <w:sz w:val="22"/>
          <w:szCs w:val="22"/>
        </w:rPr>
        <w:t xml:space="preserve"> ώρα </w:t>
      </w:r>
      <w:r w:rsidR="00946675" w:rsidRPr="00F44B11">
        <w:rPr>
          <w:b/>
          <w:sz w:val="22"/>
          <w:szCs w:val="22"/>
        </w:rPr>
        <w:t>1</w:t>
      </w:r>
      <w:r w:rsidR="00011F72" w:rsidRPr="00F44B11">
        <w:rPr>
          <w:b/>
          <w:sz w:val="22"/>
          <w:szCs w:val="22"/>
        </w:rPr>
        <w:t>0</w:t>
      </w:r>
      <w:r w:rsidRPr="00F44B11">
        <w:rPr>
          <w:b/>
          <w:sz w:val="22"/>
          <w:szCs w:val="22"/>
        </w:rPr>
        <w:t>:00</w:t>
      </w:r>
      <w:r w:rsidRPr="00F44B11">
        <w:rPr>
          <w:b/>
          <w:color w:val="FF0000"/>
          <w:sz w:val="22"/>
          <w:szCs w:val="22"/>
        </w:rPr>
        <w:t xml:space="preserve"> </w:t>
      </w:r>
      <w:r w:rsidRPr="00F44B11">
        <w:rPr>
          <w:b/>
          <w:sz w:val="22"/>
          <w:szCs w:val="22"/>
        </w:rPr>
        <w:t xml:space="preserve">πμ </w:t>
      </w:r>
      <w:r w:rsidRPr="00F44B11">
        <w:rPr>
          <w:sz w:val="22"/>
          <w:szCs w:val="22"/>
        </w:rPr>
        <w:t>(</w:t>
      </w:r>
      <w:r w:rsidR="00F97086">
        <w:rPr>
          <w:sz w:val="22"/>
          <w:szCs w:val="22"/>
        </w:rPr>
        <w:t>λήξη</w:t>
      </w:r>
      <w:r w:rsidR="008662B9" w:rsidRPr="00F44B11">
        <w:rPr>
          <w:sz w:val="22"/>
          <w:szCs w:val="22"/>
        </w:rPr>
        <w:t xml:space="preserve"> παραλαβής προσφορών</w:t>
      </w:r>
      <w:r w:rsidR="00F97086">
        <w:rPr>
          <w:sz w:val="22"/>
          <w:szCs w:val="22"/>
        </w:rPr>
        <w:t>)</w:t>
      </w:r>
      <w:r w:rsidR="008662B9" w:rsidRPr="00F44B11">
        <w:rPr>
          <w:sz w:val="22"/>
          <w:szCs w:val="22"/>
        </w:rPr>
        <w:t>, στην Τεχνική Υπηρεσία</w:t>
      </w:r>
      <w:r w:rsidRPr="00F44B11">
        <w:rPr>
          <w:sz w:val="22"/>
          <w:szCs w:val="22"/>
        </w:rPr>
        <w:t xml:space="preserve"> του Δήμου Καρπενησίου, </w:t>
      </w:r>
      <w:r w:rsidR="00011F72" w:rsidRPr="00F44B11">
        <w:rPr>
          <w:sz w:val="22"/>
          <w:szCs w:val="22"/>
        </w:rPr>
        <w:t>Ύδρας 6</w:t>
      </w:r>
      <w:r w:rsidRPr="00F44B11">
        <w:rPr>
          <w:sz w:val="22"/>
          <w:szCs w:val="22"/>
        </w:rPr>
        <w:t>.</w:t>
      </w:r>
      <w:r w:rsidR="00293E66" w:rsidRPr="00F44B11">
        <w:rPr>
          <w:sz w:val="22"/>
          <w:szCs w:val="22"/>
        </w:rPr>
        <w:t xml:space="preserve"> </w:t>
      </w:r>
    </w:p>
    <w:p w:rsidR="004A6C79" w:rsidRPr="00F44B11" w:rsidRDefault="00717084" w:rsidP="00717084">
      <w:pPr>
        <w:tabs>
          <w:tab w:val="left" w:pos="567"/>
        </w:tabs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97C8E" w:rsidRPr="00F44B11">
        <w:rPr>
          <w:sz w:val="22"/>
          <w:szCs w:val="22"/>
        </w:rPr>
        <w:t xml:space="preserve">Δικαίωμα συμμετοχής στο διαγωνισμό έχουν </w:t>
      </w:r>
      <w:r w:rsidR="004A6C79" w:rsidRPr="00F44B11">
        <w:rPr>
          <w:sz w:val="22"/>
          <w:szCs w:val="22"/>
        </w:rPr>
        <w:t xml:space="preserve">οι οικονομικοί φορείς οι οποίοι </w:t>
      </w:r>
      <w:r w:rsidR="004A6C79" w:rsidRPr="00F44B11">
        <w:rPr>
          <w:rFonts w:cs="Calibri"/>
          <w:sz w:val="22"/>
          <w:szCs w:val="22"/>
        </w:rPr>
        <w:t>διαθέτουν:</w:t>
      </w:r>
    </w:p>
    <w:p w:rsidR="004A6C79" w:rsidRPr="00F44B11" w:rsidRDefault="004A6C79" w:rsidP="00F44B11">
      <w:pPr>
        <w:spacing w:after="120"/>
        <w:jc w:val="both"/>
        <w:rPr>
          <w:rFonts w:cs="Calibri"/>
          <w:sz w:val="22"/>
          <w:szCs w:val="22"/>
          <w:u w:val="single"/>
        </w:rPr>
      </w:pPr>
      <w:r w:rsidRPr="00F44B11">
        <w:rPr>
          <w:rFonts w:cs="Calibri"/>
          <w:sz w:val="22"/>
          <w:szCs w:val="22"/>
          <w:u w:val="single"/>
        </w:rPr>
        <w:t xml:space="preserve">Για τις Ομάδες </w:t>
      </w:r>
      <w:proofErr w:type="spellStart"/>
      <w:r w:rsidRPr="00F44B11">
        <w:rPr>
          <w:rFonts w:cs="Calibri"/>
          <w:sz w:val="22"/>
          <w:szCs w:val="22"/>
          <w:u w:val="single"/>
        </w:rPr>
        <w:t>Α΄και</w:t>
      </w:r>
      <w:proofErr w:type="spellEnd"/>
      <w:r w:rsidRPr="00F44B11">
        <w:rPr>
          <w:rFonts w:cs="Calibri"/>
          <w:sz w:val="22"/>
          <w:szCs w:val="22"/>
          <w:u w:val="single"/>
        </w:rPr>
        <w:t xml:space="preserve"> Β΄:</w:t>
      </w:r>
    </w:p>
    <w:p w:rsidR="004A6C79" w:rsidRPr="00F44B11" w:rsidRDefault="004A6C79" w:rsidP="00F44B11">
      <w:pPr>
        <w:spacing w:after="120"/>
        <w:jc w:val="both"/>
        <w:rPr>
          <w:rFonts w:cs="Calibri"/>
          <w:sz w:val="22"/>
          <w:szCs w:val="22"/>
        </w:rPr>
      </w:pPr>
      <w:r w:rsidRPr="00F44B11">
        <w:rPr>
          <w:rFonts w:cs="Calibri"/>
          <w:sz w:val="22"/>
          <w:szCs w:val="22"/>
        </w:rPr>
        <w:t xml:space="preserve">Πτυχίο γεωτεχνικού (ΠΕ ή ΤΕ) ή </w:t>
      </w:r>
    </w:p>
    <w:p w:rsidR="004A6C79" w:rsidRPr="00C93728" w:rsidRDefault="00C93728" w:rsidP="00F44B11">
      <w:pPr>
        <w:spacing w:after="1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Πτυχίο πρασίνου ή</w:t>
      </w:r>
    </w:p>
    <w:p w:rsidR="004A6C79" w:rsidRPr="00F44B11" w:rsidRDefault="004A6C79" w:rsidP="00F44B11">
      <w:pPr>
        <w:spacing w:after="120"/>
        <w:jc w:val="both"/>
        <w:rPr>
          <w:rFonts w:cs="Calibri"/>
          <w:sz w:val="22"/>
          <w:szCs w:val="22"/>
        </w:rPr>
      </w:pPr>
      <w:r w:rsidRPr="00F44B11">
        <w:rPr>
          <w:rFonts w:cs="Calibri"/>
          <w:sz w:val="22"/>
          <w:szCs w:val="22"/>
        </w:rPr>
        <w:t xml:space="preserve">Πιστοποιητικό του επιμελητηρίου στο οποίο αναγράφεται η επαγγελματική δραστηριότητα η οποία συνάδει με τις εργασίες της ομάδας για την οποία ο διαγωνιζόμενος καταθέτει προσφορά. </w:t>
      </w:r>
    </w:p>
    <w:p w:rsidR="004A6C79" w:rsidRPr="00F44B11" w:rsidRDefault="004A6C79" w:rsidP="00F44B11">
      <w:pPr>
        <w:spacing w:after="120"/>
        <w:jc w:val="both"/>
        <w:rPr>
          <w:rFonts w:cs="Calibri"/>
          <w:sz w:val="22"/>
          <w:szCs w:val="22"/>
          <w:u w:val="single"/>
        </w:rPr>
      </w:pPr>
      <w:r w:rsidRPr="00F44B11">
        <w:rPr>
          <w:rFonts w:cs="Calibri"/>
          <w:sz w:val="22"/>
          <w:szCs w:val="22"/>
          <w:u w:val="single"/>
        </w:rPr>
        <w:t>Για την Ομάδα Γ΄:</w:t>
      </w:r>
    </w:p>
    <w:p w:rsidR="004A6C79" w:rsidRPr="00F44B11" w:rsidRDefault="004A6C79" w:rsidP="00F44B11">
      <w:pPr>
        <w:spacing w:after="120"/>
        <w:jc w:val="both"/>
        <w:rPr>
          <w:rFonts w:cs="Calibri"/>
          <w:sz w:val="22"/>
          <w:szCs w:val="22"/>
        </w:rPr>
      </w:pPr>
      <w:r w:rsidRPr="00F44B11">
        <w:rPr>
          <w:rFonts w:cs="Calibri"/>
          <w:sz w:val="22"/>
          <w:szCs w:val="22"/>
        </w:rPr>
        <w:t xml:space="preserve">Πτυχίο γεωτεχνικού (ΠΕ ή ΤΕ) ή </w:t>
      </w:r>
    </w:p>
    <w:p w:rsidR="004A6C79" w:rsidRPr="00F44B11" w:rsidRDefault="004A6C79" w:rsidP="00F44B11">
      <w:pPr>
        <w:spacing w:after="120"/>
        <w:jc w:val="both"/>
        <w:rPr>
          <w:rFonts w:cs="Calibri"/>
          <w:sz w:val="22"/>
          <w:szCs w:val="22"/>
        </w:rPr>
      </w:pPr>
      <w:r w:rsidRPr="00F44B11">
        <w:rPr>
          <w:rFonts w:cs="Calibri"/>
          <w:sz w:val="22"/>
          <w:szCs w:val="22"/>
        </w:rPr>
        <w:t xml:space="preserve">Πτυχίο για την κατηγορία των </w:t>
      </w:r>
      <w:proofErr w:type="spellStart"/>
      <w:r w:rsidRPr="00F44B11">
        <w:rPr>
          <w:rFonts w:cs="Calibri"/>
          <w:sz w:val="22"/>
          <w:szCs w:val="22"/>
        </w:rPr>
        <w:t>ηλεκτρομηχανολόγων</w:t>
      </w:r>
      <w:proofErr w:type="spellEnd"/>
      <w:r w:rsidRPr="00F44B11">
        <w:rPr>
          <w:rFonts w:cs="Calibri"/>
          <w:sz w:val="22"/>
          <w:szCs w:val="22"/>
        </w:rPr>
        <w:t xml:space="preserve"> ή </w:t>
      </w:r>
    </w:p>
    <w:p w:rsidR="004A6C79" w:rsidRPr="00F44B11" w:rsidRDefault="004A6C79" w:rsidP="00F44B11">
      <w:pPr>
        <w:spacing w:after="120"/>
        <w:jc w:val="both"/>
        <w:rPr>
          <w:rFonts w:cs="Calibri"/>
          <w:sz w:val="22"/>
          <w:szCs w:val="22"/>
        </w:rPr>
      </w:pPr>
      <w:r w:rsidRPr="00F44B11">
        <w:rPr>
          <w:rFonts w:cs="Calibri"/>
          <w:sz w:val="22"/>
          <w:szCs w:val="22"/>
        </w:rPr>
        <w:t xml:space="preserve">Πιστοποιητικό του επιμελητηρίου στο οποίο αναγράφεται η επαγγελματική δραστηριότητα η οποία συνάδει με τις εργασίες της ομάδας για την οποία ο διαγωνιζόμενος καταθέτει προσφορά. </w:t>
      </w:r>
    </w:p>
    <w:p w:rsidR="00F34676" w:rsidRPr="00F44B11" w:rsidRDefault="00224757" w:rsidP="00F44B11">
      <w:pPr>
        <w:pStyle w:val="2"/>
        <w:jc w:val="both"/>
        <w:rPr>
          <w:b w:val="0"/>
          <w:sz w:val="22"/>
          <w:szCs w:val="22"/>
        </w:rPr>
      </w:pPr>
      <w:r w:rsidRPr="00F44B11">
        <w:rPr>
          <w:sz w:val="22"/>
          <w:szCs w:val="22"/>
        </w:rPr>
        <w:t xml:space="preserve">      </w:t>
      </w:r>
      <w:r w:rsidR="0030616D" w:rsidRPr="00F44B11">
        <w:rPr>
          <w:bCs/>
          <w:sz w:val="22"/>
          <w:szCs w:val="22"/>
        </w:rPr>
        <w:t xml:space="preserve"> </w:t>
      </w:r>
      <w:r w:rsidR="00EC572F" w:rsidRPr="00F44B11">
        <w:rPr>
          <w:b w:val="0"/>
          <w:sz w:val="22"/>
          <w:szCs w:val="22"/>
        </w:rPr>
        <w:t xml:space="preserve">Περισσότερες πληροφορίες καθώς και τα τεύχη της μελέτης παρέχονται καθημερινά έως την </w:t>
      </w:r>
      <w:r w:rsidR="002C47BE" w:rsidRPr="002C47BE">
        <w:rPr>
          <w:sz w:val="22"/>
          <w:szCs w:val="22"/>
        </w:rPr>
        <w:t>12</w:t>
      </w:r>
      <w:r w:rsidR="000F09C4" w:rsidRPr="002C47BE">
        <w:rPr>
          <w:sz w:val="22"/>
          <w:szCs w:val="22"/>
          <w:vertAlign w:val="superscript"/>
        </w:rPr>
        <w:t>η</w:t>
      </w:r>
      <w:r w:rsidR="000F09C4" w:rsidRPr="005112E0">
        <w:rPr>
          <w:sz w:val="22"/>
          <w:szCs w:val="22"/>
        </w:rPr>
        <w:t xml:space="preserve"> </w:t>
      </w:r>
      <w:r w:rsidR="001F4997" w:rsidRPr="005112E0">
        <w:rPr>
          <w:sz w:val="22"/>
          <w:szCs w:val="22"/>
        </w:rPr>
        <w:t>Μαρτίου</w:t>
      </w:r>
      <w:r w:rsidR="000F09C4" w:rsidRPr="005112E0">
        <w:rPr>
          <w:sz w:val="22"/>
          <w:szCs w:val="22"/>
        </w:rPr>
        <w:t xml:space="preserve"> 201</w:t>
      </w:r>
      <w:r w:rsidR="005112E0" w:rsidRPr="005112E0">
        <w:rPr>
          <w:sz w:val="22"/>
          <w:szCs w:val="22"/>
        </w:rPr>
        <w:t>9</w:t>
      </w:r>
      <w:r w:rsidR="00B50E50" w:rsidRPr="00F44B11">
        <w:rPr>
          <w:b w:val="0"/>
          <w:color w:val="FF0000"/>
          <w:sz w:val="22"/>
          <w:szCs w:val="22"/>
        </w:rPr>
        <w:t xml:space="preserve"> </w:t>
      </w:r>
      <w:r w:rsidR="002B1FDB" w:rsidRPr="00F44B11">
        <w:rPr>
          <w:b w:val="0"/>
          <w:sz w:val="22"/>
          <w:szCs w:val="22"/>
        </w:rPr>
        <w:t>από την Δ/</w:t>
      </w:r>
      <w:proofErr w:type="spellStart"/>
      <w:r w:rsidR="002B1FDB" w:rsidRPr="00F44B11">
        <w:rPr>
          <w:b w:val="0"/>
          <w:sz w:val="22"/>
          <w:szCs w:val="22"/>
        </w:rPr>
        <w:t>νση</w:t>
      </w:r>
      <w:proofErr w:type="spellEnd"/>
      <w:r w:rsidR="002B1FDB" w:rsidRPr="00F44B11">
        <w:rPr>
          <w:b w:val="0"/>
          <w:sz w:val="22"/>
          <w:szCs w:val="22"/>
        </w:rPr>
        <w:t xml:space="preserve"> </w:t>
      </w:r>
      <w:r w:rsidR="00F37105" w:rsidRPr="00F44B11">
        <w:rPr>
          <w:b w:val="0"/>
          <w:sz w:val="22"/>
          <w:szCs w:val="22"/>
        </w:rPr>
        <w:t>Τεχνικών Υπηρεσιών</w:t>
      </w:r>
      <w:r w:rsidR="002B1FDB" w:rsidRPr="00F44B11">
        <w:rPr>
          <w:b w:val="0"/>
          <w:sz w:val="22"/>
          <w:szCs w:val="22"/>
        </w:rPr>
        <w:t xml:space="preserve"> </w:t>
      </w:r>
      <w:r w:rsidR="00EC572F" w:rsidRPr="00F44B11">
        <w:rPr>
          <w:b w:val="0"/>
          <w:sz w:val="22"/>
          <w:szCs w:val="22"/>
        </w:rPr>
        <w:t>του Δήμου Καρπενησίου. (</w:t>
      </w:r>
      <w:proofErr w:type="spellStart"/>
      <w:r w:rsidR="00EC572F" w:rsidRPr="00F44B11">
        <w:rPr>
          <w:b w:val="0"/>
          <w:sz w:val="22"/>
          <w:szCs w:val="22"/>
        </w:rPr>
        <w:t>τηλ</w:t>
      </w:r>
      <w:proofErr w:type="spellEnd"/>
      <w:r w:rsidR="00F75CA7" w:rsidRPr="00F44B11">
        <w:rPr>
          <w:b w:val="0"/>
          <w:sz w:val="22"/>
          <w:szCs w:val="22"/>
        </w:rPr>
        <w:t xml:space="preserve"> </w:t>
      </w:r>
      <w:r w:rsidR="00EC572F" w:rsidRPr="00F44B11">
        <w:rPr>
          <w:b w:val="0"/>
          <w:sz w:val="22"/>
          <w:szCs w:val="22"/>
        </w:rPr>
        <w:t>2237</w:t>
      </w:r>
      <w:r w:rsidR="00466126" w:rsidRPr="00F44B11">
        <w:rPr>
          <w:b w:val="0"/>
          <w:sz w:val="22"/>
          <w:szCs w:val="22"/>
        </w:rPr>
        <w:t>3500</w:t>
      </w:r>
      <w:r w:rsidR="00F37105" w:rsidRPr="00F44B11">
        <w:rPr>
          <w:b w:val="0"/>
          <w:sz w:val="22"/>
          <w:szCs w:val="22"/>
        </w:rPr>
        <w:t>7</w:t>
      </w:r>
      <w:r w:rsidR="004A6C79" w:rsidRPr="00F44B11">
        <w:rPr>
          <w:b w:val="0"/>
          <w:sz w:val="22"/>
          <w:szCs w:val="22"/>
        </w:rPr>
        <w:t>5</w:t>
      </w:r>
      <w:r w:rsidR="00EC572F" w:rsidRPr="00F44B11">
        <w:rPr>
          <w:b w:val="0"/>
          <w:sz w:val="22"/>
          <w:szCs w:val="22"/>
        </w:rPr>
        <w:t>)</w:t>
      </w:r>
      <w:r w:rsidR="00F34676" w:rsidRPr="00F44B11">
        <w:rPr>
          <w:b w:val="0"/>
          <w:sz w:val="22"/>
          <w:szCs w:val="22"/>
        </w:rPr>
        <w:t>.</w:t>
      </w:r>
      <w:r w:rsidR="008639DF" w:rsidRPr="00F44B11">
        <w:rPr>
          <w:b w:val="0"/>
          <w:sz w:val="22"/>
          <w:szCs w:val="22"/>
        </w:rPr>
        <w:t xml:space="preserve"> </w:t>
      </w:r>
    </w:p>
    <w:p w:rsidR="0030616D" w:rsidRPr="00C71CA8" w:rsidRDefault="0030616D" w:rsidP="00F63F6D">
      <w:pPr>
        <w:jc w:val="both"/>
        <w:rPr>
          <w:sz w:val="22"/>
          <w:szCs w:val="22"/>
        </w:rPr>
      </w:pPr>
      <w:r w:rsidRPr="00C71CA8">
        <w:rPr>
          <w:sz w:val="22"/>
          <w:szCs w:val="22"/>
        </w:rPr>
        <w:t xml:space="preserve">                         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B81D8E" w:rsidRPr="00C71CA8" w:rsidTr="00B81D8E">
        <w:trPr>
          <w:jc w:val="right"/>
        </w:trPr>
        <w:tc>
          <w:tcPr>
            <w:tcW w:w="2518" w:type="dxa"/>
            <w:vAlign w:val="center"/>
          </w:tcPr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  <w:r w:rsidRPr="00C71CA8">
              <w:rPr>
                <w:b/>
                <w:color w:val="000000"/>
                <w:spacing w:val="-4"/>
                <w:sz w:val="22"/>
                <w:szCs w:val="22"/>
              </w:rPr>
              <w:t>Ο Δήμαρχος</w:t>
            </w:r>
          </w:p>
        </w:tc>
      </w:tr>
      <w:tr w:rsidR="00B81D8E" w:rsidRPr="00C71CA8" w:rsidTr="00B81D8E">
        <w:trPr>
          <w:jc w:val="right"/>
        </w:trPr>
        <w:tc>
          <w:tcPr>
            <w:tcW w:w="2518" w:type="dxa"/>
            <w:vAlign w:val="center"/>
          </w:tcPr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</w:p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</w:p>
        </w:tc>
      </w:tr>
      <w:tr w:rsidR="00B81D8E" w:rsidRPr="00C71CA8" w:rsidTr="00B81D8E">
        <w:trPr>
          <w:jc w:val="right"/>
        </w:trPr>
        <w:tc>
          <w:tcPr>
            <w:tcW w:w="2518" w:type="dxa"/>
            <w:vAlign w:val="center"/>
          </w:tcPr>
          <w:p w:rsidR="00B81D8E" w:rsidRPr="00C71CA8" w:rsidRDefault="00B81D8E" w:rsidP="00B81D8E">
            <w:pPr>
              <w:jc w:val="center"/>
              <w:rPr>
                <w:sz w:val="22"/>
                <w:szCs w:val="22"/>
              </w:rPr>
            </w:pPr>
            <w:r w:rsidRPr="00C71CA8">
              <w:rPr>
                <w:b/>
                <w:sz w:val="22"/>
                <w:szCs w:val="22"/>
              </w:rPr>
              <w:t>Νικόλαος Σουλιώτης</w:t>
            </w:r>
          </w:p>
        </w:tc>
      </w:tr>
    </w:tbl>
    <w:p w:rsidR="00B81D8E" w:rsidRDefault="00B81D8E" w:rsidP="00F63F6D">
      <w:pPr>
        <w:jc w:val="both"/>
        <w:rPr>
          <w:rFonts w:ascii="Tahoma" w:hAnsi="Tahoma" w:cs="Tahoma"/>
        </w:rPr>
      </w:pPr>
    </w:p>
    <w:p w:rsidR="00B81D8E" w:rsidRDefault="00B81D8E" w:rsidP="00F63F6D">
      <w:pPr>
        <w:jc w:val="both"/>
        <w:rPr>
          <w:rFonts w:ascii="Tahoma" w:hAnsi="Tahoma" w:cs="Tahoma"/>
        </w:rPr>
      </w:pPr>
    </w:p>
    <w:p w:rsidR="00B81D8E" w:rsidRPr="000645A6" w:rsidRDefault="00B81D8E" w:rsidP="00F63F6D">
      <w:pPr>
        <w:jc w:val="both"/>
        <w:rPr>
          <w:rFonts w:ascii="Tahoma" w:hAnsi="Tahoma" w:cs="Tahoma"/>
        </w:rPr>
      </w:pPr>
    </w:p>
    <w:p w:rsidR="00D33229" w:rsidRPr="00D33229" w:rsidRDefault="00D33229" w:rsidP="00D33229">
      <w:pPr>
        <w:shd w:val="clear" w:color="auto" w:fill="FFFFFF"/>
        <w:spacing w:line="360" w:lineRule="auto"/>
        <w:ind w:left="360" w:firstLine="567"/>
        <w:rPr>
          <w:rFonts w:ascii="Tahoma" w:hAnsi="Tahoma" w:cs="Tahoma"/>
          <w:b/>
          <w:color w:val="000000"/>
          <w:spacing w:val="-4"/>
        </w:rPr>
      </w:pP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                                                        </w:t>
      </w:r>
      <w:r w:rsidR="0006566A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        </w:t>
      </w:r>
      <w:r w:rsidR="00B81D8E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   </w:t>
      </w:r>
      <w:r w:rsidR="00103BF2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</w:p>
    <w:p w:rsidR="00D33229" w:rsidRPr="00D33229" w:rsidRDefault="00D33229" w:rsidP="00D33229">
      <w:pPr>
        <w:spacing w:line="360" w:lineRule="auto"/>
        <w:ind w:firstLine="567"/>
        <w:rPr>
          <w:rFonts w:ascii="Tahoma" w:hAnsi="Tahoma" w:cs="Tahoma"/>
          <w:b/>
        </w:rPr>
      </w:pPr>
    </w:p>
    <w:p w:rsidR="00D33229" w:rsidRPr="00D33229" w:rsidRDefault="00D33229" w:rsidP="00D33229">
      <w:pPr>
        <w:spacing w:line="360" w:lineRule="auto"/>
        <w:ind w:firstLine="567"/>
        <w:rPr>
          <w:rFonts w:ascii="Arial" w:hAnsi="Arial" w:cs="Arial"/>
        </w:rPr>
      </w:pPr>
      <w:r w:rsidRPr="00D33229">
        <w:rPr>
          <w:rFonts w:ascii="Tahoma" w:hAnsi="Tahoma" w:cs="Tahoma"/>
          <w:b/>
        </w:rPr>
        <w:t xml:space="preserve">                                                  </w:t>
      </w:r>
      <w:r>
        <w:rPr>
          <w:rFonts w:ascii="Tahoma" w:hAnsi="Tahoma" w:cs="Tahoma"/>
          <w:b/>
        </w:rPr>
        <w:t xml:space="preserve">         </w:t>
      </w:r>
      <w:r w:rsidRPr="00D33229">
        <w:rPr>
          <w:rFonts w:ascii="Tahoma" w:hAnsi="Tahoma" w:cs="Tahoma"/>
          <w:b/>
        </w:rPr>
        <w:t xml:space="preserve">   </w:t>
      </w:r>
      <w:r w:rsidR="0006566A">
        <w:rPr>
          <w:rFonts w:ascii="Tahoma" w:hAnsi="Tahoma" w:cs="Tahoma"/>
          <w:b/>
        </w:rPr>
        <w:t xml:space="preserve">         </w:t>
      </w:r>
      <w:r w:rsidRPr="00D33229">
        <w:rPr>
          <w:rFonts w:ascii="Tahoma" w:hAnsi="Tahoma" w:cs="Tahoma"/>
          <w:b/>
        </w:rPr>
        <w:t xml:space="preserve">  </w:t>
      </w:r>
      <w:r w:rsidR="00103BF2">
        <w:rPr>
          <w:rFonts w:ascii="Tahoma" w:hAnsi="Tahoma" w:cs="Tahoma"/>
          <w:b/>
        </w:rPr>
        <w:t xml:space="preserve">  </w:t>
      </w:r>
      <w:r w:rsidRPr="00D33229">
        <w:rPr>
          <w:rFonts w:ascii="Tahoma" w:hAnsi="Tahoma" w:cs="Tahoma"/>
          <w:b/>
        </w:rPr>
        <w:t xml:space="preserve">  </w:t>
      </w:r>
    </w:p>
    <w:sectPr w:rsidR="00D33229" w:rsidRPr="00D33229" w:rsidSect="009D31BC">
      <w:pgSz w:w="11906" w:h="16838" w:code="9"/>
      <w:pgMar w:top="1440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4492"/>
    <w:multiLevelType w:val="hybridMultilevel"/>
    <w:tmpl w:val="5730244E"/>
    <w:lvl w:ilvl="0" w:tplc="0F2A263C">
      <w:start w:val="61"/>
      <w:numFmt w:val="bullet"/>
      <w:lvlText w:val="-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616D"/>
    <w:rsid w:val="000112D8"/>
    <w:rsid w:val="00011F72"/>
    <w:rsid w:val="000130CB"/>
    <w:rsid w:val="00017020"/>
    <w:rsid w:val="00021029"/>
    <w:rsid w:val="0005156C"/>
    <w:rsid w:val="000645A6"/>
    <w:rsid w:val="00065044"/>
    <w:rsid w:val="0006566A"/>
    <w:rsid w:val="00084CAA"/>
    <w:rsid w:val="00086F7D"/>
    <w:rsid w:val="000961F5"/>
    <w:rsid w:val="00097C8E"/>
    <w:rsid w:val="000A1C80"/>
    <w:rsid w:val="000B3C4F"/>
    <w:rsid w:val="000B661B"/>
    <w:rsid w:val="000F03C7"/>
    <w:rsid w:val="000F09C4"/>
    <w:rsid w:val="000F15C0"/>
    <w:rsid w:val="000F16F2"/>
    <w:rsid w:val="00103BF2"/>
    <w:rsid w:val="001151CA"/>
    <w:rsid w:val="00117207"/>
    <w:rsid w:val="00127856"/>
    <w:rsid w:val="00130196"/>
    <w:rsid w:val="00145C21"/>
    <w:rsid w:val="00147FBE"/>
    <w:rsid w:val="00157FAA"/>
    <w:rsid w:val="00172E86"/>
    <w:rsid w:val="00176156"/>
    <w:rsid w:val="0017785F"/>
    <w:rsid w:val="001843DF"/>
    <w:rsid w:val="001A6960"/>
    <w:rsid w:val="001E1BC3"/>
    <w:rsid w:val="001F48C6"/>
    <w:rsid w:val="001F4997"/>
    <w:rsid w:val="001F62EE"/>
    <w:rsid w:val="00200A7E"/>
    <w:rsid w:val="002013D9"/>
    <w:rsid w:val="0021756B"/>
    <w:rsid w:val="002245E6"/>
    <w:rsid w:val="00224757"/>
    <w:rsid w:val="00224984"/>
    <w:rsid w:val="00251901"/>
    <w:rsid w:val="00253CE8"/>
    <w:rsid w:val="00273C8E"/>
    <w:rsid w:val="0028446A"/>
    <w:rsid w:val="00285703"/>
    <w:rsid w:val="0028576C"/>
    <w:rsid w:val="00293E66"/>
    <w:rsid w:val="002B1FDB"/>
    <w:rsid w:val="002B43F6"/>
    <w:rsid w:val="002C47BE"/>
    <w:rsid w:val="002F168E"/>
    <w:rsid w:val="002F6828"/>
    <w:rsid w:val="0030616D"/>
    <w:rsid w:val="00332AD0"/>
    <w:rsid w:val="00352325"/>
    <w:rsid w:val="003953ED"/>
    <w:rsid w:val="003B74B2"/>
    <w:rsid w:val="003C005C"/>
    <w:rsid w:val="003D28E2"/>
    <w:rsid w:val="003D3272"/>
    <w:rsid w:val="00410602"/>
    <w:rsid w:val="0041334B"/>
    <w:rsid w:val="0042027A"/>
    <w:rsid w:val="00430F25"/>
    <w:rsid w:val="00452A0A"/>
    <w:rsid w:val="00466126"/>
    <w:rsid w:val="00466B11"/>
    <w:rsid w:val="00490F56"/>
    <w:rsid w:val="004A6C79"/>
    <w:rsid w:val="004C7FF3"/>
    <w:rsid w:val="005112E0"/>
    <w:rsid w:val="00520F69"/>
    <w:rsid w:val="0055393C"/>
    <w:rsid w:val="005574F4"/>
    <w:rsid w:val="005673A4"/>
    <w:rsid w:val="005751ED"/>
    <w:rsid w:val="0057618D"/>
    <w:rsid w:val="00582B8F"/>
    <w:rsid w:val="00586AF6"/>
    <w:rsid w:val="00587071"/>
    <w:rsid w:val="0059721D"/>
    <w:rsid w:val="005D4E2F"/>
    <w:rsid w:val="005F09C1"/>
    <w:rsid w:val="005F5C3B"/>
    <w:rsid w:val="00604491"/>
    <w:rsid w:val="00616491"/>
    <w:rsid w:val="00620B4C"/>
    <w:rsid w:val="00627E6E"/>
    <w:rsid w:val="00640365"/>
    <w:rsid w:val="00664A80"/>
    <w:rsid w:val="006717DF"/>
    <w:rsid w:val="00676A4B"/>
    <w:rsid w:val="00680A9F"/>
    <w:rsid w:val="00681990"/>
    <w:rsid w:val="00682528"/>
    <w:rsid w:val="00697F37"/>
    <w:rsid w:val="006C0F66"/>
    <w:rsid w:val="006F511F"/>
    <w:rsid w:val="0071393B"/>
    <w:rsid w:val="00717084"/>
    <w:rsid w:val="007328D1"/>
    <w:rsid w:val="007331F4"/>
    <w:rsid w:val="007425FE"/>
    <w:rsid w:val="00753B3A"/>
    <w:rsid w:val="007554BF"/>
    <w:rsid w:val="00793731"/>
    <w:rsid w:val="007A2A58"/>
    <w:rsid w:val="007B289B"/>
    <w:rsid w:val="007C4AD0"/>
    <w:rsid w:val="007C6F5A"/>
    <w:rsid w:val="007E70A0"/>
    <w:rsid w:val="007F12AC"/>
    <w:rsid w:val="00811613"/>
    <w:rsid w:val="00821EFE"/>
    <w:rsid w:val="00823C47"/>
    <w:rsid w:val="00845EAD"/>
    <w:rsid w:val="00847088"/>
    <w:rsid w:val="0086321D"/>
    <w:rsid w:val="008639DF"/>
    <w:rsid w:val="008662B9"/>
    <w:rsid w:val="00884D70"/>
    <w:rsid w:val="00895675"/>
    <w:rsid w:val="008B4614"/>
    <w:rsid w:val="008C75DE"/>
    <w:rsid w:val="008E0453"/>
    <w:rsid w:val="008E2527"/>
    <w:rsid w:val="00911445"/>
    <w:rsid w:val="00925314"/>
    <w:rsid w:val="00936412"/>
    <w:rsid w:val="009439B0"/>
    <w:rsid w:val="00946675"/>
    <w:rsid w:val="00962BD1"/>
    <w:rsid w:val="00986684"/>
    <w:rsid w:val="009B1A7A"/>
    <w:rsid w:val="009C611D"/>
    <w:rsid w:val="009C6ECC"/>
    <w:rsid w:val="009D31BC"/>
    <w:rsid w:val="009D5CD2"/>
    <w:rsid w:val="009F41FE"/>
    <w:rsid w:val="009F7D28"/>
    <w:rsid w:val="00A43DD1"/>
    <w:rsid w:val="00A45D29"/>
    <w:rsid w:val="00A57E9F"/>
    <w:rsid w:val="00AB1E6E"/>
    <w:rsid w:val="00AD631C"/>
    <w:rsid w:val="00AD7A32"/>
    <w:rsid w:val="00B005BD"/>
    <w:rsid w:val="00B209F0"/>
    <w:rsid w:val="00B20EF5"/>
    <w:rsid w:val="00B30F0A"/>
    <w:rsid w:val="00B31CC4"/>
    <w:rsid w:val="00B45021"/>
    <w:rsid w:val="00B50E50"/>
    <w:rsid w:val="00B617E0"/>
    <w:rsid w:val="00B76F93"/>
    <w:rsid w:val="00B81D8E"/>
    <w:rsid w:val="00B90120"/>
    <w:rsid w:val="00B90228"/>
    <w:rsid w:val="00B90886"/>
    <w:rsid w:val="00B97F38"/>
    <w:rsid w:val="00C000D8"/>
    <w:rsid w:val="00C03B89"/>
    <w:rsid w:val="00C03D07"/>
    <w:rsid w:val="00C05458"/>
    <w:rsid w:val="00C21A3D"/>
    <w:rsid w:val="00C21F50"/>
    <w:rsid w:val="00C22EC0"/>
    <w:rsid w:val="00C234BA"/>
    <w:rsid w:val="00C302C8"/>
    <w:rsid w:val="00C3758F"/>
    <w:rsid w:val="00C71CA8"/>
    <w:rsid w:val="00C82271"/>
    <w:rsid w:val="00C93728"/>
    <w:rsid w:val="00CA1E22"/>
    <w:rsid w:val="00CB31B2"/>
    <w:rsid w:val="00CB6623"/>
    <w:rsid w:val="00CE74C7"/>
    <w:rsid w:val="00D223B6"/>
    <w:rsid w:val="00D33229"/>
    <w:rsid w:val="00D36615"/>
    <w:rsid w:val="00D60DE1"/>
    <w:rsid w:val="00D636D4"/>
    <w:rsid w:val="00D8221A"/>
    <w:rsid w:val="00DA6AA7"/>
    <w:rsid w:val="00DB116C"/>
    <w:rsid w:val="00DC1486"/>
    <w:rsid w:val="00DF7764"/>
    <w:rsid w:val="00E10BEA"/>
    <w:rsid w:val="00E25519"/>
    <w:rsid w:val="00E2554C"/>
    <w:rsid w:val="00E4209C"/>
    <w:rsid w:val="00E90D6D"/>
    <w:rsid w:val="00E92881"/>
    <w:rsid w:val="00E94484"/>
    <w:rsid w:val="00EA20BF"/>
    <w:rsid w:val="00EB1F88"/>
    <w:rsid w:val="00EC572F"/>
    <w:rsid w:val="00EF4227"/>
    <w:rsid w:val="00F2160A"/>
    <w:rsid w:val="00F34676"/>
    <w:rsid w:val="00F37105"/>
    <w:rsid w:val="00F440F4"/>
    <w:rsid w:val="00F44B11"/>
    <w:rsid w:val="00F508A7"/>
    <w:rsid w:val="00F55551"/>
    <w:rsid w:val="00F56555"/>
    <w:rsid w:val="00F63F6D"/>
    <w:rsid w:val="00F6515E"/>
    <w:rsid w:val="00F75CA7"/>
    <w:rsid w:val="00F8377D"/>
    <w:rsid w:val="00F85494"/>
    <w:rsid w:val="00F91A67"/>
    <w:rsid w:val="00F97086"/>
    <w:rsid w:val="00FA3A32"/>
    <w:rsid w:val="00FA3EE0"/>
    <w:rsid w:val="00FC273A"/>
    <w:rsid w:val="00FE725E"/>
    <w:rsid w:val="00FE73E7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16D"/>
  </w:style>
  <w:style w:type="paragraph" w:styleId="1">
    <w:name w:val="heading 1"/>
    <w:basedOn w:val="a"/>
    <w:next w:val="a"/>
    <w:qFormat/>
    <w:rsid w:val="00B76F93"/>
    <w:pPr>
      <w:keepNext/>
      <w:ind w:right="-766"/>
      <w:jc w:val="both"/>
      <w:outlineLvl w:val="0"/>
    </w:pPr>
    <w:rPr>
      <w:rFonts w:ascii="Tahoma" w:eastAsia="Arial Unicode MS" w:hAnsi="Tahoma" w:cs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0616D"/>
    <w:pPr>
      <w:jc w:val="center"/>
    </w:pPr>
    <w:rPr>
      <w:b/>
      <w:sz w:val="40"/>
    </w:rPr>
  </w:style>
  <w:style w:type="paragraph" w:styleId="a3">
    <w:name w:val="Balloon Text"/>
    <w:basedOn w:val="a"/>
    <w:link w:val="Char"/>
    <w:rsid w:val="00F63F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63F6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5703"/>
    <w:pPr>
      <w:ind w:left="720"/>
      <w:contextualSpacing/>
    </w:pPr>
  </w:style>
  <w:style w:type="table" w:styleId="a5">
    <w:name w:val="Table Grid"/>
    <w:basedOn w:val="a1"/>
    <w:rsid w:val="00B81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04;&#947;&#947;&#961;&#945;&#966;&#959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Έγγραφο1</Template>
  <TotalTime>208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144</cp:revision>
  <cp:lastPrinted>2019-02-21T10:23:00Z</cp:lastPrinted>
  <dcterms:created xsi:type="dcterms:W3CDTF">2014-03-26T06:46:00Z</dcterms:created>
  <dcterms:modified xsi:type="dcterms:W3CDTF">2019-02-21T10:24:00Z</dcterms:modified>
</cp:coreProperties>
</file>