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9" w:type="dxa"/>
        <w:tblLayout w:type="fixed"/>
        <w:tblCellMar>
          <w:left w:w="70" w:type="dxa"/>
          <w:right w:w="70" w:type="dxa"/>
        </w:tblCellMar>
        <w:tblLook w:val="0000"/>
      </w:tblPr>
      <w:tblGrid>
        <w:gridCol w:w="5103"/>
        <w:gridCol w:w="4606"/>
      </w:tblGrid>
      <w:tr w:rsidR="00A35261" w:rsidRPr="00032054" w:rsidTr="005F1ED8">
        <w:tc>
          <w:tcPr>
            <w:tcW w:w="5103" w:type="dxa"/>
          </w:tcPr>
          <w:p w:rsidR="00A35261" w:rsidRPr="00032054" w:rsidRDefault="00A35261" w:rsidP="005F1ED8">
            <w:r w:rsidRPr="00032054">
              <w:rPr>
                <w:noProof/>
              </w:rPr>
              <w:drawing>
                <wp:inline distT="0" distB="0" distL="0" distR="0">
                  <wp:extent cx="495300" cy="5048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504825"/>
                          </a:xfrm>
                          <a:prstGeom prst="rect">
                            <a:avLst/>
                          </a:prstGeom>
                          <a:noFill/>
                          <a:ln>
                            <a:noFill/>
                          </a:ln>
                        </pic:spPr>
                      </pic:pic>
                    </a:graphicData>
                  </a:graphic>
                </wp:inline>
              </w:drawing>
            </w:r>
          </w:p>
          <w:p w:rsidR="00A35261" w:rsidRPr="00032054" w:rsidRDefault="00A35261" w:rsidP="005F1ED8">
            <w:pPr>
              <w:rPr>
                <w:bCs/>
              </w:rPr>
            </w:pPr>
            <w:r w:rsidRPr="00032054">
              <w:rPr>
                <w:bCs/>
              </w:rPr>
              <w:t>ΕΛΛΗΝΙΚΗ     ΔΗΜΟΚΡΑΤΙΑ</w:t>
            </w:r>
          </w:p>
          <w:p w:rsidR="00A35261" w:rsidRPr="00032054" w:rsidRDefault="00A35261" w:rsidP="005F1ED8">
            <w:pPr>
              <w:rPr>
                <w:bCs/>
              </w:rPr>
            </w:pPr>
            <w:r w:rsidRPr="00032054">
              <w:rPr>
                <w:bCs/>
              </w:rPr>
              <w:t>ΝΟΜΟΣ ΕΥΡΥΤΑΝΙΑΣ</w:t>
            </w:r>
          </w:p>
          <w:p w:rsidR="00A35261" w:rsidRPr="00032054" w:rsidRDefault="00A35261" w:rsidP="005F1ED8">
            <w:pPr>
              <w:rPr>
                <w:bCs/>
              </w:rPr>
            </w:pPr>
            <w:r w:rsidRPr="00032054">
              <w:rPr>
                <w:bCs/>
              </w:rPr>
              <w:t>ΔΗΜΟΣ ΚΑΡΠΕΝΗΣΙΟΥ</w:t>
            </w:r>
          </w:p>
          <w:p w:rsidR="00A35261" w:rsidRPr="00032054" w:rsidRDefault="00A35261" w:rsidP="005F1ED8">
            <w:pPr>
              <w:rPr>
                <w:b/>
                <w:lang w:val="en-US"/>
              </w:rPr>
            </w:pPr>
            <w:r w:rsidRPr="00032054">
              <w:rPr>
                <w:b/>
              </w:rPr>
              <w:t>Δ/ΝΣΗ  ΤΕΧΝΙΚΩΝ ΥΠΗΡΕΣΙΩΝ</w:t>
            </w:r>
          </w:p>
        </w:tc>
        <w:tc>
          <w:tcPr>
            <w:tcW w:w="4606" w:type="dxa"/>
          </w:tcPr>
          <w:p w:rsidR="00A35261" w:rsidRPr="00032054" w:rsidRDefault="00A35261" w:rsidP="005F1ED8">
            <w:pPr>
              <w:rPr>
                <w:b/>
                <w:u w:val="single"/>
              </w:rPr>
            </w:pPr>
          </w:p>
          <w:p w:rsidR="00A35261" w:rsidRPr="00032054" w:rsidRDefault="00A35261" w:rsidP="005F1ED8">
            <w:pPr>
              <w:rPr>
                <w:u w:val="single"/>
              </w:rPr>
            </w:pPr>
            <w:r w:rsidRPr="00032054">
              <w:rPr>
                <w:u w:val="single"/>
              </w:rPr>
              <w:t>ΚΑΤΑΧΩΡΙΣΤΕΑ  ΣΤΟ ΜΗΤΡΩΟ</w:t>
            </w:r>
          </w:p>
          <w:p w:rsidR="00A35261" w:rsidRPr="00032054" w:rsidRDefault="00A35261" w:rsidP="005F1ED8">
            <w:pPr>
              <w:rPr>
                <w:bCs/>
              </w:rPr>
            </w:pPr>
          </w:p>
          <w:p w:rsidR="00A35261" w:rsidRPr="00032054" w:rsidRDefault="004D5C9E" w:rsidP="005F1ED8">
            <w:pPr>
              <w:rPr>
                <w:bCs/>
              </w:rPr>
            </w:pPr>
            <w:r>
              <w:rPr>
                <w:bCs/>
              </w:rPr>
              <w:t xml:space="preserve"> Καρπενήσι    </w:t>
            </w:r>
            <w:r w:rsidRPr="00DE61A0">
              <w:rPr>
                <w:bCs/>
              </w:rPr>
              <w:t>21</w:t>
            </w:r>
            <w:r>
              <w:rPr>
                <w:bCs/>
              </w:rPr>
              <w:t>/</w:t>
            </w:r>
            <w:r w:rsidRPr="00DE61A0">
              <w:rPr>
                <w:bCs/>
              </w:rPr>
              <w:t>11</w:t>
            </w:r>
            <w:r w:rsidR="00A35261" w:rsidRPr="00032054">
              <w:rPr>
                <w:bCs/>
              </w:rPr>
              <w:t xml:space="preserve">/2017          </w:t>
            </w:r>
          </w:p>
          <w:p w:rsidR="00A35261" w:rsidRPr="00DE61A0" w:rsidRDefault="00A35261" w:rsidP="005F1ED8">
            <w:pPr>
              <w:rPr>
                <w:bCs/>
              </w:rPr>
            </w:pPr>
            <w:r w:rsidRPr="00032054">
              <w:rPr>
                <w:bCs/>
                <w:lang w:val="en-US"/>
              </w:rPr>
              <w:t>A</w:t>
            </w:r>
            <w:proofErr w:type="spellStart"/>
            <w:r w:rsidRPr="00032054">
              <w:rPr>
                <w:bCs/>
              </w:rPr>
              <w:t>ριθμ</w:t>
            </w:r>
            <w:proofErr w:type="spellEnd"/>
            <w:r w:rsidRPr="00032054">
              <w:rPr>
                <w:bCs/>
              </w:rPr>
              <w:t xml:space="preserve">. </w:t>
            </w:r>
            <w:proofErr w:type="spellStart"/>
            <w:r w:rsidRPr="00032054">
              <w:rPr>
                <w:bCs/>
              </w:rPr>
              <w:t>Πρωτ</w:t>
            </w:r>
            <w:proofErr w:type="spellEnd"/>
            <w:r w:rsidRPr="00032054">
              <w:rPr>
                <w:bCs/>
              </w:rPr>
              <w:t xml:space="preserve">: </w:t>
            </w:r>
            <w:r w:rsidR="00DE61A0" w:rsidRPr="00DE61A0">
              <w:rPr>
                <w:bCs/>
              </w:rPr>
              <w:t>17622</w:t>
            </w:r>
          </w:p>
          <w:p w:rsidR="00A35261" w:rsidRPr="00032054" w:rsidRDefault="00A35261" w:rsidP="005F1ED8">
            <w:pPr>
              <w:rPr>
                <w:bCs/>
              </w:rPr>
            </w:pPr>
          </w:p>
        </w:tc>
      </w:tr>
    </w:tbl>
    <w:p w:rsidR="00A35261" w:rsidRPr="00032054" w:rsidRDefault="00A35261" w:rsidP="00A35261"/>
    <w:tbl>
      <w:tblPr>
        <w:tblW w:w="9748" w:type="dxa"/>
        <w:tblLook w:val="01E0"/>
      </w:tblPr>
      <w:tblGrid>
        <w:gridCol w:w="1668"/>
        <w:gridCol w:w="3300"/>
        <w:gridCol w:w="4780"/>
      </w:tblGrid>
      <w:tr w:rsidR="00A35261" w:rsidRPr="00032054" w:rsidTr="005F1ED8">
        <w:trPr>
          <w:trHeight w:val="1260"/>
        </w:trPr>
        <w:tc>
          <w:tcPr>
            <w:tcW w:w="1668" w:type="dxa"/>
          </w:tcPr>
          <w:p w:rsidR="00A35261" w:rsidRPr="00032054" w:rsidRDefault="00A35261" w:rsidP="005F1ED8">
            <w:proofErr w:type="spellStart"/>
            <w:r w:rsidRPr="00032054">
              <w:t>Ταχ</w:t>
            </w:r>
            <w:proofErr w:type="spellEnd"/>
            <w:r w:rsidRPr="00032054">
              <w:t>. Δ/</w:t>
            </w:r>
            <w:proofErr w:type="spellStart"/>
            <w:r w:rsidRPr="00032054">
              <w:t>νση</w:t>
            </w:r>
            <w:proofErr w:type="spellEnd"/>
            <w:r w:rsidRPr="00032054">
              <w:t xml:space="preserve">: </w:t>
            </w:r>
          </w:p>
          <w:p w:rsidR="00A35261" w:rsidRPr="00032054" w:rsidRDefault="00A35261" w:rsidP="005F1ED8">
            <w:proofErr w:type="spellStart"/>
            <w:r w:rsidRPr="00032054">
              <w:t>Ταχ</w:t>
            </w:r>
            <w:proofErr w:type="spellEnd"/>
            <w:r w:rsidRPr="00032054">
              <w:t>. Κώδικας:</w:t>
            </w:r>
          </w:p>
          <w:p w:rsidR="00A35261" w:rsidRPr="00032054" w:rsidRDefault="00A35261" w:rsidP="005F1ED8">
            <w:r w:rsidRPr="00032054">
              <w:t>Πληροφορίες:</w:t>
            </w:r>
          </w:p>
          <w:p w:rsidR="00A35261" w:rsidRPr="00032054" w:rsidRDefault="00A35261" w:rsidP="005F1ED8">
            <w:r w:rsidRPr="00032054">
              <w:t xml:space="preserve">Τηλέφωνο:                </w:t>
            </w:r>
          </w:p>
          <w:p w:rsidR="00A35261" w:rsidRPr="00032054" w:rsidRDefault="00A35261" w:rsidP="005F1ED8">
            <w:r w:rsidRPr="00032054">
              <w:rPr>
                <w:lang w:val="en-US"/>
              </w:rPr>
              <w:t>Fax</w:t>
            </w:r>
          </w:p>
        </w:tc>
        <w:tc>
          <w:tcPr>
            <w:tcW w:w="3300" w:type="dxa"/>
          </w:tcPr>
          <w:p w:rsidR="00A35261" w:rsidRPr="00032054" w:rsidRDefault="00A35261" w:rsidP="005F1ED8">
            <w:r w:rsidRPr="00032054">
              <w:t xml:space="preserve">  Ύδρας  6</w:t>
            </w:r>
          </w:p>
          <w:p w:rsidR="00A35261" w:rsidRPr="00032054" w:rsidRDefault="00A35261" w:rsidP="005F1ED8">
            <w:r w:rsidRPr="00032054">
              <w:t>Καρπενήσι 361 00</w:t>
            </w:r>
          </w:p>
          <w:p w:rsidR="00A35261" w:rsidRPr="00032054" w:rsidRDefault="00A35261" w:rsidP="005F1ED8">
            <w:r w:rsidRPr="00032054">
              <w:t>Δ. Κεφαλάς</w:t>
            </w:r>
          </w:p>
          <w:p w:rsidR="00A35261" w:rsidRPr="00032054" w:rsidRDefault="00A35261" w:rsidP="005F1ED8">
            <w:r w:rsidRPr="00032054">
              <w:t>22373 50075</w:t>
            </w:r>
          </w:p>
          <w:p w:rsidR="00A35261" w:rsidRPr="00032054" w:rsidRDefault="00A35261" w:rsidP="005F1ED8">
            <w:r w:rsidRPr="00032054">
              <w:t xml:space="preserve"> 2237089076 </w:t>
            </w:r>
          </w:p>
          <w:p w:rsidR="00A35261" w:rsidRPr="00032054" w:rsidRDefault="00A35261" w:rsidP="005F1ED8"/>
        </w:tc>
        <w:tc>
          <w:tcPr>
            <w:tcW w:w="4780" w:type="dxa"/>
          </w:tcPr>
          <w:p w:rsidR="00A35261" w:rsidRPr="00032054" w:rsidRDefault="00A35261" w:rsidP="005F1ED8">
            <w:pPr>
              <w:rPr>
                <w:u w:val="single"/>
              </w:rPr>
            </w:pPr>
            <w:r w:rsidRPr="00032054">
              <w:rPr>
                <w:b/>
              </w:rPr>
              <w:t xml:space="preserve">ΠΡΟΣ   </w:t>
            </w:r>
            <w:r w:rsidRPr="00032054">
              <w:t xml:space="preserve">Οικονομική Επιτροπή </w:t>
            </w:r>
          </w:p>
          <w:p w:rsidR="00A35261" w:rsidRPr="00032054" w:rsidRDefault="00A35261" w:rsidP="005F1ED8">
            <w:r w:rsidRPr="00032054">
              <w:rPr>
                <w:b/>
              </w:rPr>
              <w:t xml:space="preserve">ΚΟΙΝ.   </w:t>
            </w:r>
            <w:r w:rsidRPr="00032054">
              <w:t>Οικονομικό Τμήμα</w:t>
            </w:r>
          </w:p>
          <w:p w:rsidR="00A35261" w:rsidRPr="00032054" w:rsidRDefault="00A35261" w:rsidP="005F1ED8"/>
        </w:tc>
      </w:tr>
    </w:tbl>
    <w:p w:rsidR="00A35261" w:rsidRPr="00032054" w:rsidRDefault="00A35261" w:rsidP="00A35261"/>
    <w:p w:rsidR="00A35261" w:rsidRPr="00032054" w:rsidRDefault="00A35261" w:rsidP="00A35261">
      <w:r w:rsidRPr="00032054">
        <w:rPr>
          <w:b/>
        </w:rPr>
        <w:t xml:space="preserve">ΘΕΜΑ: </w:t>
      </w:r>
      <w:r w:rsidRPr="00032054">
        <w:t xml:space="preserve">Πρωτογενές αίτημα της υπηρεσίας: </w:t>
      </w:r>
      <w:r w:rsidRPr="00032054">
        <w:rPr>
          <w:b/>
          <w:bCs/>
        </w:rPr>
        <w:t xml:space="preserve">«Συντήρηση επισκευή δικτύων </w:t>
      </w:r>
      <w:r>
        <w:rPr>
          <w:b/>
          <w:bCs/>
        </w:rPr>
        <w:t xml:space="preserve">ύδρευσης </w:t>
      </w:r>
      <w:r w:rsidR="00BD0D9F">
        <w:rPr>
          <w:b/>
          <w:bCs/>
        </w:rPr>
        <w:t>Δ</w:t>
      </w:r>
      <w:r w:rsidR="00B54672">
        <w:rPr>
          <w:b/>
          <w:bCs/>
        </w:rPr>
        <w:t xml:space="preserve">ημοτικών </w:t>
      </w:r>
      <w:r w:rsidR="00BD0D9F">
        <w:rPr>
          <w:b/>
          <w:bCs/>
        </w:rPr>
        <w:t>Ε</w:t>
      </w:r>
      <w:r w:rsidR="00B54672">
        <w:rPr>
          <w:b/>
          <w:bCs/>
        </w:rPr>
        <w:t>νοτήτων</w:t>
      </w:r>
      <w:r w:rsidR="00BD0D9F">
        <w:rPr>
          <w:b/>
          <w:bCs/>
        </w:rPr>
        <w:t xml:space="preserve"> Δ</w:t>
      </w:r>
      <w:r w:rsidR="00171906">
        <w:rPr>
          <w:b/>
          <w:bCs/>
        </w:rPr>
        <w:t>ήμου Καρπενησίου</w:t>
      </w:r>
      <w:r w:rsidRPr="00032054">
        <w:rPr>
          <w:b/>
          <w:bCs/>
        </w:rPr>
        <w:t>»</w:t>
      </w:r>
    </w:p>
    <w:p w:rsidR="00A35261" w:rsidRPr="00032054" w:rsidRDefault="00A35261" w:rsidP="00A35261">
      <w:pPr>
        <w:rPr>
          <w:b/>
        </w:rPr>
      </w:pPr>
    </w:p>
    <w:p w:rsidR="00A35261" w:rsidRPr="00032054" w:rsidRDefault="00A35261" w:rsidP="00A35261">
      <w:r w:rsidRPr="00032054">
        <w:t xml:space="preserve">Έχοντας υπόψη </w:t>
      </w:r>
    </w:p>
    <w:p w:rsidR="00A35261" w:rsidRPr="00032054" w:rsidRDefault="00A35261" w:rsidP="00A35261">
      <w:r w:rsidRPr="00032054">
        <w:t xml:space="preserve">1) Το άρθρο 66 του Ν.4270/14 </w:t>
      </w:r>
    </w:p>
    <w:p w:rsidR="00A35261" w:rsidRPr="00032054" w:rsidRDefault="00A35261" w:rsidP="00A35261">
      <w:r w:rsidRPr="00032054">
        <w:t>2) Την παρ. 1δ του άρθρου 72 του Ν.3852/2010</w:t>
      </w:r>
    </w:p>
    <w:p w:rsidR="00A35261" w:rsidRPr="00032054" w:rsidRDefault="00A35261" w:rsidP="00A35261">
      <w:r w:rsidRPr="00032054">
        <w:t xml:space="preserve">3) Τις διατάξεις του ΠΔ 80/2016 </w:t>
      </w:r>
    </w:p>
    <w:p w:rsidR="00A35261" w:rsidRPr="00032054" w:rsidRDefault="00A35261" w:rsidP="00A35261">
      <w:r w:rsidRPr="00032054">
        <w:t>4) Το τεχνικό πρόγραμμα του Δήμου μας</w:t>
      </w:r>
    </w:p>
    <w:p w:rsidR="00A021C3" w:rsidRDefault="00A35261" w:rsidP="00A35261">
      <w:r w:rsidRPr="00032054">
        <w:t xml:space="preserve">σας γνωρίζουμε ότι η υπηρεσία μας έχει συντάξει την με </w:t>
      </w:r>
      <w:r w:rsidR="004D5C9E">
        <w:t>αρ.</w:t>
      </w:r>
      <w:r w:rsidR="004D5C9E" w:rsidRPr="004D5C9E">
        <w:t>8</w:t>
      </w:r>
      <w:r w:rsidR="00BD0D9F">
        <w:t>8</w:t>
      </w:r>
      <w:r w:rsidRPr="00032054">
        <w:t xml:space="preserve">/2017 μελέτη της υπηρεσίας: </w:t>
      </w:r>
      <w:r w:rsidR="00B54672" w:rsidRPr="00B54672">
        <w:rPr>
          <w:b/>
          <w:bCs/>
        </w:rPr>
        <w:t>«Συντήρηση επισκευή δικτύων ύδρευσης Δημοτικών Ενοτήτων Δήμου Καρπενησίου»</w:t>
      </w:r>
      <w:r w:rsidRPr="00032054">
        <w:t>,  προϋπολογισμού:</w:t>
      </w:r>
      <w:r w:rsidR="004D5C9E" w:rsidRPr="004D5C9E">
        <w:t>46</w:t>
      </w:r>
      <w:r w:rsidRPr="00032054">
        <w:t>.</w:t>
      </w:r>
      <w:r w:rsidR="004D5C9E" w:rsidRPr="004D5C9E">
        <w:t>23</w:t>
      </w:r>
      <w:r>
        <w:t>0</w:t>
      </w:r>
      <w:r w:rsidRPr="00032054">
        <w:t>,00 € η οποία χρηματοδοτείται από ιδίους</w:t>
      </w:r>
      <w:r w:rsidR="00A021C3">
        <w:t xml:space="preserve"> πόρους. Η δαπάνη θα βαρύνει τ</w:t>
      </w:r>
      <w:r w:rsidR="00A021C3">
        <w:rPr>
          <w:lang w:val="en-US"/>
        </w:rPr>
        <w:t>o</w:t>
      </w:r>
      <w:proofErr w:type="spellStart"/>
      <w:r w:rsidR="00A021C3">
        <w:t>υς</w:t>
      </w:r>
      <w:proofErr w:type="spellEnd"/>
      <w:r w:rsidRPr="00032054">
        <w:t xml:space="preserve"> Κ.Α του Δήμου με </w:t>
      </w:r>
      <w:r w:rsidR="00A021C3">
        <w:t>τις αντίστοιχες υπάρχουσες</w:t>
      </w:r>
      <w:r w:rsidRPr="00032054">
        <w:t xml:space="preserve"> π</w:t>
      </w:r>
      <w:r w:rsidR="00A021C3">
        <w:t xml:space="preserve">ιστώσεις ανά Δημοτική Ενότητα </w:t>
      </w:r>
      <w:r w:rsidRPr="00032054">
        <w:t>για το έτος 2017</w:t>
      </w:r>
      <w:r w:rsidR="00A021C3">
        <w:t xml:space="preserve"> ως εξής:</w:t>
      </w:r>
    </w:p>
    <w:p w:rsidR="00A021C3" w:rsidRDefault="00A021C3" w:rsidP="00A35261"/>
    <w:tbl>
      <w:tblPr>
        <w:tblStyle w:val="a4"/>
        <w:tblW w:w="10174" w:type="dxa"/>
        <w:jc w:val="center"/>
        <w:tblLook w:val="04A0"/>
      </w:tblPr>
      <w:tblGrid>
        <w:gridCol w:w="6144"/>
        <w:gridCol w:w="1591"/>
        <w:gridCol w:w="2439"/>
      </w:tblGrid>
      <w:tr w:rsidR="00A021C3" w:rsidRPr="00A021C3" w:rsidTr="00A021C3">
        <w:trPr>
          <w:jc w:val="center"/>
        </w:trPr>
        <w:tc>
          <w:tcPr>
            <w:tcW w:w="6165" w:type="dxa"/>
          </w:tcPr>
          <w:p w:rsidR="00A021C3" w:rsidRPr="00A021C3" w:rsidRDefault="00A021C3" w:rsidP="00A35261">
            <w:pPr>
              <w:rPr>
                <w:b/>
                <w:bCs/>
                <w:color w:val="000000"/>
                <w:sz w:val="22"/>
                <w:szCs w:val="22"/>
              </w:rPr>
            </w:pPr>
          </w:p>
        </w:tc>
        <w:tc>
          <w:tcPr>
            <w:tcW w:w="1564" w:type="dxa"/>
          </w:tcPr>
          <w:p w:rsidR="00A021C3" w:rsidRPr="00A021C3" w:rsidRDefault="00A021C3" w:rsidP="00A021C3">
            <w:pPr>
              <w:jc w:val="center"/>
              <w:rPr>
                <w:sz w:val="22"/>
                <w:szCs w:val="22"/>
              </w:rPr>
            </w:pPr>
            <w:r w:rsidRPr="00A021C3">
              <w:rPr>
                <w:sz w:val="22"/>
                <w:szCs w:val="22"/>
              </w:rPr>
              <w:t>Κ.Α.</w:t>
            </w:r>
          </w:p>
        </w:tc>
        <w:tc>
          <w:tcPr>
            <w:tcW w:w="2445" w:type="dxa"/>
          </w:tcPr>
          <w:p w:rsidR="00A021C3" w:rsidRPr="00A021C3" w:rsidRDefault="00A021C3" w:rsidP="00A021C3">
            <w:pPr>
              <w:jc w:val="center"/>
              <w:rPr>
                <w:sz w:val="22"/>
                <w:szCs w:val="22"/>
              </w:rPr>
            </w:pPr>
            <w:r w:rsidRPr="00A021C3">
              <w:rPr>
                <w:sz w:val="22"/>
                <w:szCs w:val="22"/>
              </w:rPr>
              <w:t>Υπάρχουσα πίστωση</w:t>
            </w:r>
          </w:p>
        </w:tc>
      </w:tr>
      <w:tr w:rsidR="00A021C3" w:rsidRPr="00A021C3" w:rsidTr="00A021C3">
        <w:trPr>
          <w:jc w:val="center"/>
        </w:trPr>
        <w:tc>
          <w:tcPr>
            <w:tcW w:w="6165" w:type="dxa"/>
          </w:tcPr>
          <w:p w:rsidR="00A021C3" w:rsidRPr="00A021C3" w:rsidRDefault="00A021C3" w:rsidP="00A021C3">
            <w:pPr>
              <w:rPr>
                <w:sz w:val="22"/>
                <w:szCs w:val="22"/>
              </w:rPr>
            </w:pPr>
            <w:r w:rsidRPr="00A021C3">
              <w:rPr>
                <w:b/>
                <w:bCs/>
                <w:color w:val="000000"/>
                <w:sz w:val="22"/>
                <w:szCs w:val="22"/>
              </w:rPr>
              <w:t xml:space="preserve">Συντήρηση επισκευή δικτύων ύδρευσης Δ.Ε. </w:t>
            </w:r>
            <w:proofErr w:type="spellStart"/>
            <w:r w:rsidRPr="00A021C3">
              <w:rPr>
                <w:b/>
                <w:bCs/>
                <w:color w:val="000000"/>
                <w:sz w:val="22"/>
                <w:szCs w:val="22"/>
              </w:rPr>
              <w:t>Δομνίστας</w:t>
            </w:r>
            <w:proofErr w:type="spellEnd"/>
          </w:p>
        </w:tc>
        <w:tc>
          <w:tcPr>
            <w:tcW w:w="1564" w:type="dxa"/>
          </w:tcPr>
          <w:p w:rsidR="00A021C3" w:rsidRPr="00A021C3" w:rsidRDefault="00A021C3" w:rsidP="00A021C3">
            <w:pPr>
              <w:jc w:val="center"/>
              <w:rPr>
                <w:sz w:val="22"/>
                <w:szCs w:val="22"/>
              </w:rPr>
            </w:pPr>
            <w:r w:rsidRPr="00A021C3">
              <w:rPr>
                <w:sz w:val="22"/>
                <w:szCs w:val="22"/>
              </w:rPr>
              <w:t>02.25.6117.002</w:t>
            </w:r>
          </w:p>
        </w:tc>
        <w:tc>
          <w:tcPr>
            <w:tcW w:w="2445" w:type="dxa"/>
          </w:tcPr>
          <w:p w:rsidR="00A021C3" w:rsidRPr="00A021C3" w:rsidRDefault="00A021C3" w:rsidP="00A021C3">
            <w:pPr>
              <w:jc w:val="center"/>
              <w:rPr>
                <w:sz w:val="22"/>
                <w:szCs w:val="22"/>
              </w:rPr>
            </w:pPr>
            <w:r w:rsidRPr="00A021C3">
              <w:rPr>
                <w:sz w:val="22"/>
                <w:szCs w:val="22"/>
              </w:rPr>
              <w:t>4.650,00 €</w:t>
            </w:r>
          </w:p>
        </w:tc>
      </w:tr>
      <w:tr w:rsidR="00A021C3" w:rsidRPr="00A021C3" w:rsidTr="00A021C3">
        <w:trPr>
          <w:trHeight w:val="309"/>
          <w:jc w:val="center"/>
        </w:trPr>
        <w:tc>
          <w:tcPr>
            <w:tcW w:w="6165" w:type="dxa"/>
          </w:tcPr>
          <w:p w:rsidR="00A021C3" w:rsidRPr="00A021C3" w:rsidRDefault="00A021C3" w:rsidP="00A021C3">
            <w:pPr>
              <w:rPr>
                <w:b/>
                <w:bCs/>
                <w:color w:val="000000"/>
                <w:sz w:val="22"/>
                <w:szCs w:val="22"/>
              </w:rPr>
            </w:pPr>
            <w:r w:rsidRPr="00A021C3">
              <w:rPr>
                <w:b/>
                <w:bCs/>
                <w:color w:val="000000"/>
                <w:sz w:val="22"/>
                <w:szCs w:val="22"/>
              </w:rPr>
              <w:t xml:space="preserve">Συντήρηση επισκευή δικτύων ύδρευσης Δ.Ε. </w:t>
            </w:r>
            <w:proofErr w:type="spellStart"/>
            <w:r w:rsidRPr="00A021C3">
              <w:rPr>
                <w:b/>
                <w:bCs/>
                <w:color w:val="000000"/>
                <w:sz w:val="22"/>
                <w:szCs w:val="22"/>
              </w:rPr>
              <w:t>Κτημενίων</w:t>
            </w:r>
            <w:proofErr w:type="spellEnd"/>
          </w:p>
        </w:tc>
        <w:tc>
          <w:tcPr>
            <w:tcW w:w="1564" w:type="dxa"/>
          </w:tcPr>
          <w:p w:rsidR="00A021C3" w:rsidRPr="00A021C3" w:rsidRDefault="00A021C3" w:rsidP="00A021C3">
            <w:pPr>
              <w:jc w:val="center"/>
              <w:rPr>
                <w:sz w:val="22"/>
                <w:szCs w:val="22"/>
              </w:rPr>
            </w:pPr>
            <w:r w:rsidRPr="00A021C3">
              <w:rPr>
                <w:sz w:val="22"/>
                <w:szCs w:val="22"/>
              </w:rPr>
              <w:t>02.25.6117.003</w:t>
            </w:r>
          </w:p>
        </w:tc>
        <w:tc>
          <w:tcPr>
            <w:tcW w:w="2445" w:type="dxa"/>
          </w:tcPr>
          <w:p w:rsidR="00A021C3" w:rsidRPr="00A021C3" w:rsidRDefault="00A021C3" w:rsidP="00A021C3">
            <w:pPr>
              <w:jc w:val="center"/>
              <w:rPr>
                <w:sz w:val="22"/>
                <w:szCs w:val="22"/>
              </w:rPr>
            </w:pPr>
            <w:r w:rsidRPr="00A021C3">
              <w:rPr>
                <w:sz w:val="22"/>
                <w:szCs w:val="22"/>
              </w:rPr>
              <w:t>3.875,00 €</w:t>
            </w:r>
          </w:p>
        </w:tc>
      </w:tr>
      <w:tr w:rsidR="00A021C3" w:rsidRPr="00A021C3" w:rsidTr="00A021C3">
        <w:trPr>
          <w:jc w:val="center"/>
        </w:trPr>
        <w:tc>
          <w:tcPr>
            <w:tcW w:w="6165" w:type="dxa"/>
          </w:tcPr>
          <w:p w:rsidR="00A021C3" w:rsidRPr="00A021C3" w:rsidRDefault="00A021C3" w:rsidP="00A021C3">
            <w:pPr>
              <w:rPr>
                <w:b/>
                <w:bCs/>
                <w:color w:val="000000"/>
                <w:sz w:val="22"/>
                <w:szCs w:val="22"/>
              </w:rPr>
            </w:pPr>
            <w:r w:rsidRPr="00A021C3">
              <w:rPr>
                <w:b/>
                <w:bCs/>
                <w:color w:val="000000"/>
                <w:sz w:val="22"/>
                <w:szCs w:val="22"/>
              </w:rPr>
              <w:t xml:space="preserve">Συντήρηση επισκευή δικτύων ύδρευσης Δ.Ε. </w:t>
            </w:r>
            <w:proofErr w:type="spellStart"/>
            <w:r w:rsidRPr="00A021C3">
              <w:rPr>
                <w:b/>
                <w:bCs/>
                <w:color w:val="000000"/>
                <w:sz w:val="22"/>
                <w:szCs w:val="22"/>
              </w:rPr>
              <w:t>Φουρνάς</w:t>
            </w:r>
            <w:proofErr w:type="spellEnd"/>
          </w:p>
        </w:tc>
        <w:tc>
          <w:tcPr>
            <w:tcW w:w="1564" w:type="dxa"/>
          </w:tcPr>
          <w:p w:rsidR="00A021C3" w:rsidRPr="00A021C3" w:rsidRDefault="00A021C3" w:rsidP="00A021C3">
            <w:pPr>
              <w:jc w:val="center"/>
              <w:rPr>
                <w:sz w:val="22"/>
                <w:szCs w:val="22"/>
              </w:rPr>
            </w:pPr>
            <w:r w:rsidRPr="00A021C3">
              <w:rPr>
                <w:sz w:val="22"/>
                <w:szCs w:val="22"/>
              </w:rPr>
              <w:t>02.25.6117.006</w:t>
            </w:r>
          </w:p>
        </w:tc>
        <w:tc>
          <w:tcPr>
            <w:tcW w:w="2445" w:type="dxa"/>
          </w:tcPr>
          <w:p w:rsidR="00A021C3" w:rsidRPr="00A021C3" w:rsidRDefault="00A021C3" w:rsidP="00A021C3">
            <w:pPr>
              <w:jc w:val="center"/>
              <w:rPr>
                <w:sz w:val="22"/>
                <w:szCs w:val="22"/>
              </w:rPr>
            </w:pPr>
            <w:r w:rsidRPr="00A021C3">
              <w:rPr>
                <w:sz w:val="22"/>
                <w:szCs w:val="22"/>
              </w:rPr>
              <w:t>3.910,00 €</w:t>
            </w:r>
          </w:p>
        </w:tc>
      </w:tr>
      <w:tr w:rsidR="00A021C3" w:rsidRPr="00A021C3" w:rsidTr="00A021C3">
        <w:trPr>
          <w:jc w:val="center"/>
        </w:trPr>
        <w:tc>
          <w:tcPr>
            <w:tcW w:w="6165" w:type="dxa"/>
          </w:tcPr>
          <w:p w:rsidR="00A021C3" w:rsidRPr="00A021C3" w:rsidRDefault="00A021C3" w:rsidP="00A021C3">
            <w:pPr>
              <w:rPr>
                <w:b/>
                <w:bCs/>
                <w:sz w:val="22"/>
                <w:szCs w:val="22"/>
              </w:rPr>
            </w:pPr>
            <w:r w:rsidRPr="00A021C3">
              <w:rPr>
                <w:b/>
                <w:bCs/>
                <w:sz w:val="22"/>
                <w:szCs w:val="22"/>
              </w:rPr>
              <w:t>Συντήρηση επισκευή δικτύων ύδρευσης Δ.Ε. Προυσού</w:t>
            </w:r>
          </w:p>
        </w:tc>
        <w:tc>
          <w:tcPr>
            <w:tcW w:w="1564" w:type="dxa"/>
          </w:tcPr>
          <w:p w:rsidR="00A021C3" w:rsidRPr="00A021C3" w:rsidRDefault="00A021C3" w:rsidP="00A021C3">
            <w:pPr>
              <w:jc w:val="center"/>
              <w:rPr>
                <w:sz w:val="22"/>
                <w:szCs w:val="22"/>
              </w:rPr>
            </w:pPr>
            <w:r w:rsidRPr="00A021C3">
              <w:rPr>
                <w:sz w:val="22"/>
                <w:szCs w:val="22"/>
              </w:rPr>
              <w:t>02.25.6117.005</w:t>
            </w:r>
          </w:p>
        </w:tc>
        <w:tc>
          <w:tcPr>
            <w:tcW w:w="2445" w:type="dxa"/>
          </w:tcPr>
          <w:p w:rsidR="00A021C3" w:rsidRPr="00A021C3" w:rsidRDefault="00A021C3" w:rsidP="00A021C3">
            <w:pPr>
              <w:jc w:val="center"/>
              <w:rPr>
                <w:sz w:val="22"/>
                <w:szCs w:val="22"/>
              </w:rPr>
            </w:pPr>
            <w:r w:rsidRPr="00A021C3">
              <w:rPr>
                <w:sz w:val="22"/>
                <w:szCs w:val="22"/>
              </w:rPr>
              <w:t>4.650,00 €</w:t>
            </w:r>
          </w:p>
        </w:tc>
      </w:tr>
      <w:tr w:rsidR="00A021C3" w:rsidRPr="00A021C3" w:rsidTr="00A021C3">
        <w:trPr>
          <w:jc w:val="center"/>
        </w:trPr>
        <w:tc>
          <w:tcPr>
            <w:tcW w:w="6165" w:type="dxa"/>
          </w:tcPr>
          <w:p w:rsidR="00A021C3" w:rsidRPr="00A021C3" w:rsidRDefault="00A021C3" w:rsidP="00A021C3">
            <w:pPr>
              <w:rPr>
                <w:sz w:val="22"/>
                <w:szCs w:val="22"/>
              </w:rPr>
            </w:pPr>
            <w:r w:rsidRPr="00A021C3">
              <w:rPr>
                <w:b/>
                <w:bCs/>
                <w:color w:val="000000"/>
                <w:sz w:val="22"/>
                <w:szCs w:val="22"/>
              </w:rPr>
              <w:t xml:space="preserve">Συντήρηση επισκευή δικτύων ύδρευσης των Τ.Κ.  (Αγίου Ανδρέα, Αγίας </w:t>
            </w:r>
            <w:proofErr w:type="spellStart"/>
            <w:r w:rsidRPr="00A021C3">
              <w:rPr>
                <w:b/>
                <w:bCs/>
                <w:color w:val="000000"/>
                <w:sz w:val="22"/>
                <w:szCs w:val="22"/>
              </w:rPr>
              <w:t>Βλαχέρνας</w:t>
            </w:r>
            <w:proofErr w:type="spellEnd"/>
            <w:r w:rsidRPr="00A021C3">
              <w:rPr>
                <w:b/>
                <w:bCs/>
                <w:color w:val="000000"/>
                <w:sz w:val="22"/>
                <w:szCs w:val="22"/>
              </w:rPr>
              <w:t xml:space="preserve">, </w:t>
            </w:r>
            <w:proofErr w:type="spellStart"/>
            <w:r w:rsidRPr="00A021C3">
              <w:rPr>
                <w:b/>
                <w:bCs/>
                <w:color w:val="000000"/>
                <w:sz w:val="22"/>
                <w:szCs w:val="22"/>
              </w:rPr>
              <w:t>Βουτύρο</w:t>
            </w:r>
            <w:proofErr w:type="spellEnd"/>
            <w:r w:rsidRPr="00A021C3">
              <w:rPr>
                <w:b/>
                <w:bCs/>
                <w:color w:val="000000"/>
                <w:sz w:val="22"/>
                <w:szCs w:val="22"/>
              </w:rPr>
              <w:t xml:space="preserve">, </w:t>
            </w:r>
            <w:proofErr w:type="spellStart"/>
            <w:r w:rsidRPr="00A021C3">
              <w:rPr>
                <w:b/>
                <w:bCs/>
                <w:color w:val="000000"/>
                <w:sz w:val="22"/>
                <w:szCs w:val="22"/>
              </w:rPr>
              <w:t>Γοργιανάδων</w:t>
            </w:r>
            <w:proofErr w:type="spellEnd"/>
            <w:r w:rsidRPr="00A021C3">
              <w:rPr>
                <w:b/>
                <w:bCs/>
                <w:color w:val="000000"/>
                <w:sz w:val="22"/>
                <w:szCs w:val="22"/>
              </w:rPr>
              <w:t xml:space="preserve">, Καλεσμένου, Αγίου Ανδρέα, Αγίας </w:t>
            </w:r>
            <w:proofErr w:type="spellStart"/>
            <w:r w:rsidRPr="00A021C3">
              <w:rPr>
                <w:b/>
                <w:bCs/>
                <w:color w:val="000000"/>
                <w:sz w:val="22"/>
                <w:szCs w:val="22"/>
              </w:rPr>
              <w:t>Βλαχέρνας</w:t>
            </w:r>
            <w:proofErr w:type="spellEnd"/>
            <w:r w:rsidRPr="00A021C3">
              <w:rPr>
                <w:b/>
                <w:bCs/>
                <w:color w:val="000000"/>
                <w:sz w:val="22"/>
                <w:szCs w:val="22"/>
              </w:rPr>
              <w:t xml:space="preserve">, </w:t>
            </w:r>
            <w:proofErr w:type="spellStart"/>
            <w:r w:rsidRPr="00A021C3">
              <w:rPr>
                <w:b/>
                <w:bCs/>
                <w:color w:val="000000"/>
                <w:sz w:val="22"/>
                <w:szCs w:val="22"/>
              </w:rPr>
              <w:t>Βουτύρο</w:t>
            </w:r>
            <w:proofErr w:type="spellEnd"/>
            <w:r w:rsidRPr="00A021C3">
              <w:rPr>
                <w:b/>
                <w:bCs/>
                <w:color w:val="000000"/>
                <w:sz w:val="22"/>
                <w:szCs w:val="22"/>
              </w:rPr>
              <w:t xml:space="preserve">, </w:t>
            </w:r>
            <w:proofErr w:type="spellStart"/>
            <w:r w:rsidRPr="00A021C3">
              <w:rPr>
                <w:b/>
                <w:bCs/>
                <w:color w:val="000000"/>
                <w:sz w:val="22"/>
                <w:szCs w:val="22"/>
              </w:rPr>
              <w:t>Γοργιανάδων</w:t>
            </w:r>
            <w:proofErr w:type="spellEnd"/>
            <w:r w:rsidRPr="00A021C3">
              <w:rPr>
                <w:b/>
                <w:bCs/>
                <w:color w:val="000000"/>
                <w:sz w:val="22"/>
                <w:szCs w:val="22"/>
              </w:rPr>
              <w:t xml:space="preserve">, Καλεσμένου, </w:t>
            </w:r>
            <w:proofErr w:type="spellStart"/>
            <w:r w:rsidRPr="00A021C3">
              <w:rPr>
                <w:b/>
                <w:bCs/>
                <w:color w:val="000000"/>
                <w:sz w:val="22"/>
                <w:szCs w:val="22"/>
              </w:rPr>
              <w:t>Κορυσχάδων</w:t>
            </w:r>
            <w:proofErr w:type="spellEnd"/>
            <w:r w:rsidRPr="00A021C3">
              <w:rPr>
                <w:b/>
                <w:bCs/>
                <w:color w:val="000000"/>
                <w:sz w:val="22"/>
                <w:szCs w:val="22"/>
              </w:rPr>
              <w:t xml:space="preserve">, </w:t>
            </w:r>
            <w:proofErr w:type="spellStart"/>
            <w:r w:rsidRPr="00A021C3">
              <w:rPr>
                <w:b/>
                <w:bCs/>
                <w:color w:val="000000"/>
                <w:sz w:val="22"/>
                <w:szCs w:val="22"/>
              </w:rPr>
              <w:t>Παυλοπούλου</w:t>
            </w:r>
            <w:proofErr w:type="spellEnd"/>
            <w:r w:rsidRPr="00A021C3">
              <w:rPr>
                <w:b/>
                <w:bCs/>
                <w:color w:val="000000"/>
                <w:sz w:val="22"/>
                <w:szCs w:val="22"/>
              </w:rPr>
              <w:t xml:space="preserve">, </w:t>
            </w:r>
            <w:proofErr w:type="spellStart"/>
            <w:r w:rsidRPr="00A021C3">
              <w:rPr>
                <w:b/>
                <w:bCs/>
                <w:color w:val="000000"/>
                <w:sz w:val="22"/>
                <w:szCs w:val="22"/>
              </w:rPr>
              <w:t>Παπαρουσίου</w:t>
            </w:r>
            <w:proofErr w:type="spellEnd"/>
            <w:r w:rsidRPr="00A021C3">
              <w:rPr>
                <w:b/>
                <w:bCs/>
                <w:color w:val="000000"/>
                <w:sz w:val="22"/>
                <w:szCs w:val="22"/>
              </w:rPr>
              <w:t xml:space="preserve">, Σελλών, Στενώματος, Στεφανίου, </w:t>
            </w:r>
            <w:proofErr w:type="spellStart"/>
            <w:r w:rsidRPr="00A021C3">
              <w:rPr>
                <w:b/>
                <w:bCs/>
                <w:color w:val="000000"/>
                <w:sz w:val="22"/>
                <w:szCs w:val="22"/>
              </w:rPr>
              <w:t>Φιδακίων</w:t>
            </w:r>
            <w:proofErr w:type="spellEnd"/>
            <w:r w:rsidRPr="00A021C3">
              <w:rPr>
                <w:b/>
                <w:bCs/>
                <w:color w:val="000000"/>
                <w:sz w:val="22"/>
                <w:szCs w:val="22"/>
              </w:rPr>
              <w:t>)</w:t>
            </w:r>
          </w:p>
        </w:tc>
        <w:tc>
          <w:tcPr>
            <w:tcW w:w="1564" w:type="dxa"/>
          </w:tcPr>
          <w:p w:rsidR="00A021C3" w:rsidRPr="00A021C3" w:rsidRDefault="00A021C3" w:rsidP="00A021C3">
            <w:pPr>
              <w:jc w:val="center"/>
              <w:rPr>
                <w:sz w:val="22"/>
                <w:szCs w:val="22"/>
              </w:rPr>
            </w:pPr>
            <w:r w:rsidRPr="00A021C3">
              <w:rPr>
                <w:sz w:val="22"/>
                <w:szCs w:val="22"/>
              </w:rPr>
              <w:t>02.25.6117.015</w:t>
            </w:r>
          </w:p>
        </w:tc>
        <w:tc>
          <w:tcPr>
            <w:tcW w:w="2445" w:type="dxa"/>
          </w:tcPr>
          <w:p w:rsidR="00A021C3" w:rsidRPr="00A021C3" w:rsidRDefault="003B1C37" w:rsidP="00A021C3">
            <w:pPr>
              <w:jc w:val="center"/>
              <w:rPr>
                <w:sz w:val="22"/>
                <w:szCs w:val="22"/>
              </w:rPr>
            </w:pPr>
            <w:r>
              <w:rPr>
                <w:sz w:val="22"/>
                <w:szCs w:val="22"/>
              </w:rPr>
              <w:t>100 €</w:t>
            </w:r>
          </w:p>
        </w:tc>
      </w:tr>
    </w:tbl>
    <w:p w:rsidR="00A021C3" w:rsidRDefault="00A021C3" w:rsidP="00A35261"/>
    <w:p w:rsidR="00A35261" w:rsidRPr="00032054" w:rsidRDefault="00A35261" w:rsidP="00A35261">
      <w:r w:rsidRPr="00032054">
        <w:t xml:space="preserve"> Η υπηρεσίας θα εκτελεστεί σύμφωνα με τις διατάξεις του Ν</w:t>
      </w:r>
      <w:r>
        <w:t xml:space="preserve">. </w:t>
      </w:r>
      <w:r w:rsidRPr="00032054">
        <w:t>4412/16.</w:t>
      </w:r>
    </w:p>
    <w:p w:rsidR="00A35261" w:rsidRPr="00032054" w:rsidRDefault="00A35261" w:rsidP="00A35261">
      <w:r w:rsidRPr="00032054">
        <w:t xml:space="preserve">Παρακαλούμε για την έγκριση της παραπάνω δαπάνης και την ψήφιση και διάθεση της σχετικής πίστωσης </w:t>
      </w:r>
    </w:p>
    <w:p w:rsidR="00A35261" w:rsidRPr="00032054" w:rsidRDefault="00A35261" w:rsidP="00A35261"/>
    <w:tbl>
      <w:tblPr>
        <w:tblpPr w:leftFromText="180" w:rightFromText="180" w:vertAnchor="text" w:horzAnchor="margin" w:tblpY="52"/>
        <w:tblW w:w="0" w:type="auto"/>
        <w:tblLook w:val="01E0"/>
      </w:tblPr>
      <w:tblGrid>
        <w:gridCol w:w="4644"/>
        <w:gridCol w:w="4642"/>
      </w:tblGrid>
      <w:tr w:rsidR="00A35261" w:rsidRPr="00032054" w:rsidTr="005F1ED8">
        <w:tc>
          <w:tcPr>
            <w:tcW w:w="4644" w:type="dxa"/>
          </w:tcPr>
          <w:p w:rsidR="00A35261" w:rsidRPr="00032054" w:rsidRDefault="00A35261" w:rsidP="005F1ED8">
            <w:pPr>
              <w:rPr>
                <w:bCs/>
                <w:u w:val="single"/>
              </w:rPr>
            </w:pPr>
            <w:r w:rsidRPr="00032054">
              <w:rPr>
                <w:bCs/>
                <w:u w:val="single"/>
              </w:rPr>
              <w:t>Επισυνάπτεται</w:t>
            </w:r>
          </w:p>
          <w:p w:rsidR="00A35261" w:rsidRPr="00032054" w:rsidRDefault="00A35261" w:rsidP="005F1ED8">
            <w:pPr>
              <w:rPr>
                <w:bCs/>
              </w:rPr>
            </w:pPr>
            <w:r w:rsidRPr="00032054">
              <w:rPr>
                <w:bCs/>
              </w:rPr>
              <w:t>Τεχνική Περιγραφή</w:t>
            </w:r>
          </w:p>
          <w:p w:rsidR="00A35261" w:rsidRPr="00032054" w:rsidRDefault="00A35261" w:rsidP="005F1ED8"/>
          <w:p w:rsidR="00A35261" w:rsidRPr="00032054" w:rsidRDefault="00A35261" w:rsidP="005F1ED8">
            <w:pPr>
              <w:rPr>
                <w:bCs/>
              </w:rPr>
            </w:pPr>
            <w:r w:rsidRPr="00032054">
              <w:rPr>
                <w:bCs/>
                <w:u w:val="single"/>
              </w:rPr>
              <w:t>Εσωτερική Διανομή</w:t>
            </w:r>
          </w:p>
          <w:p w:rsidR="00A35261" w:rsidRPr="00032054" w:rsidRDefault="00A35261" w:rsidP="005F1ED8">
            <w:pPr>
              <w:rPr>
                <w:b/>
                <w:bCs/>
              </w:rPr>
            </w:pPr>
            <w:r w:rsidRPr="00032054">
              <w:rPr>
                <w:bCs/>
              </w:rPr>
              <w:t>1. Χρον. Αρχείο</w:t>
            </w:r>
          </w:p>
          <w:p w:rsidR="00A35261" w:rsidRPr="00032054" w:rsidRDefault="00A35261" w:rsidP="005F1ED8">
            <w:pPr>
              <w:rPr>
                <w:bCs/>
              </w:rPr>
            </w:pPr>
            <w:r w:rsidRPr="00032054">
              <w:rPr>
                <w:bCs/>
              </w:rPr>
              <w:t>2.Φ έργου</w:t>
            </w:r>
          </w:p>
          <w:p w:rsidR="00A35261" w:rsidRPr="00032054" w:rsidRDefault="00A35261" w:rsidP="005F1ED8">
            <w:pPr>
              <w:rPr>
                <w:lang w:val="en-US"/>
              </w:rPr>
            </w:pPr>
          </w:p>
        </w:tc>
        <w:tc>
          <w:tcPr>
            <w:tcW w:w="4642" w:type="dxa"/>
          </w:tcPr>
          <w:p w:rsidR="00A35261" w:rsidRPr="00032054" w:rsidRDefault="00A35261" w:rsidP="005F1ED8"/>
          <w:p w:rsidR="00A35261" w:rsidRPr="00032054" w:rsidRDefault="00A35261" w:rsidP="005F1ED8"/>
          <w:p w:rsidR="00A35261" w:rsidRPr="00032054" w:rsidRDefault="00A35261" w:rsidP="005F1ED8">
            <w:r w:rsidRPr="00032054">
              <w:t xml:space="preserve">                Με εντολή δημάρχου</w:t>
            </w:r>
          </w:p>
          <w:p w:rsidR="00A35261" w:rsidRPr="00032054" w:rsidRDefault="00A35261" w:rsidP="005F1ED8">
            <w:r w:rsidRPr="00032054">
              <w:t xml:space="preserve">                        Η Δ/</w:t>
            </w:r>
            <w:proofErr w:type="spellStart"/>
            <w:r w:rsidRPr="00032054">
              <w:t>ντρια</w:t>
            </w:r>
            <w:proofErr w:type="spellEnd"/>
          </w:p>
          <w:p w:rsidR="00A35261" w:rsidRPr="00032054" w:rsidRDefault="00A35261" w:rsidP="005F1ED8"/>
          <w:p w:rsidR="00A35261" w:rsidRPr="00032054" w:rsidRDefault="00A35261" w:rsidP="005F1ED8"/>
          <w:p w:rsidR="00A35261" w:rsidRPr="00032054" w:rsidRDefault="00A021C3" w:rsidP="005F1ED8">
            <w:r>
              <w:t xml:space="preserve">             Παπαδοπούλου Μαρία</w:t>
            </w:r>
          </w:p>
          <w:p w:rsidR="00A35261" w:rsidRPr="00032054" w:rsidRDefault="00A35261" w:rsidP="005F1ED8">
            <w:r w:rsidRPr="00032054">
              <w:t xml:space="preserve">              Πολιτικός Μηχανικός ΠΕ</w:t>
            </w:r>
          </w:p>
        </w:tc>
      </w:tr>
    </w:tbl>
    <w:p w:rsidR="00A35261" w:rsidRDefault="00A35261" w:rsidP="00595632">
      <w:pPr>
        <w:ind w:left="-284" w:firstLine="426"/>
        <w:jc w:val="center"/>
        <w:rPr>
          <w:rFonts w:ascii="Tahoma" w:hAnsi="Tahoma" w:cs="Tahoma"/>
          <w:b/>
          <w:u w:val="single"/>
        </w:rPr>
      </w:pPr>
    </w:p>
    <w:tbl>
      <w:tblPr>
        <w:tblW w:w="9960" w:type="dxa"/>
        <w:tblInd w:w="-72" w:type="dxa"/>
        <w:tblLook w:val="0000"/>
      </w:tblPr>
      <w:tblGrid>
        <w:gridCol w:w="3582"/>
        <w:gridCol w:w="1701"/>
        <w:gridCol w:w="4677"/>
      </w:tblGrid>
      <w:tr w:rsidR="00A35261" w:rsidRPr="00A04A0D" w:rsidTr="00266B7D">
        <w:trPr>
          <w:trHeight w:val="1618"/>
        </w:trPr>
        <w:tc>
          <w:tcPr>
            <w:tcW w:w="3582" w:type="dxa"/>
          </w:tcPr>
          <w:p w:rsidR="00A35261" w:rsidRPr="00A04A0D" w:rsidRDefault="00A35261" w:rsidP="005F1ED8">
            <w:pPr>
              <w:rPr>
                <w:b/>
                <w:sz w:val="22"/>
                <w:szCs w:val="22"/>
              </w:rPr>
            </w:pPr>
            <w:r w:rsidRPr="00A04A0D">
              <w:rPr>
                <w:b/>
                <w:sz w:val="22"/>
                <w:szCs w:val="22"/>
              </w:rPr>
              <w:lastRenderedPageBreak/>
              <w:t>ΕΛΛΗΝΙΚΗ ΔΗΜΟΚΡΑΤΙΑ</w:t>
            </w:r>
          </w:p>
          <w:p w:rsidR="00A35261" w:rsidRPr="00A04A0D" w:rsidRDefault="00A35261" w:rsidP="005F1ED8">
            <w:pPr>
              <w:rPr>
                <w:b/>
                <w:sz w:val="22"/>
                <w:szCs w:val="22"/>
              </w:rPr>
            </w:pPr>
            <w:r w:rsidRPr="00A04A0D">
              <w:rPr>
                <w:b/>
                <w:sz w:val="22"/>
                <w:szCs w:val="22"/>
              </w:rPr>
              <w:t>ΝΟΜΟΣ ΕΥΡΥΤΑΝΙΑΣ</w:t>
            </w:r>
          </w:p>
          <w:p w:rsidR="00A35261" w:rsidRPr="00A04A0D" w:rsidRDefault="00A35261" w:rsidP="005F1ED8">
            <w:pPr>
              <w:rPr>
                <w:b/>
                <w:sz w:val="22"/>
                <w:szCs w:val="22"/>
              </w:rPr>
            </w:pPr>
            <w:r w:rsidRPr="00A04A0D">
              <w:rPr>
                <w:b/>
                <w:sz w:val="22"/>
                <w:szCs w:val="22"/>
              </w:rPr>
              <w:t>ΔΗΜΟΣ ΚΑΡΠΕΝΗΣΙΟΥ</w:t>
            </w:r>
          </w:p>
          <w:p w:rsidR="00A35261" w:rsidRPr="00A04A0D" w:rsidRDefault="00A35261" w:rsidP="005F1ED8">
            <w:pPr>
              <w:rPr>
                <w:b/>
                <w:sz w:val="22"/>
                <w:szCs w:val="22"/>
              </w:rPr>
            </w:pPr>
            <w:r w:rsidRPr="00A04A0D">
              <w:rPr>
                <w:b/>
                <w:sz w:val="22"/>
                <w:szCs w:val="22"/>
              </w:rPr>
              <w:t>Δ/ΝΣΗ ΤΕΧΝΙΚΩΝ ΥΠΗΡΕΣΙΩΝ</w:t>
            </w:r>
          </w:p>
          <w:p w:rsidR="00A35261" w:rsidRPr="00A04A0D" w:rsidRDefault="00A35261" w:rsidP="005F1ED8">
            <w:pPr>
              <w:rPr>
                <w:b/>
                <w:sz w:val="22"/>
                <w:szCs w:val="22"/>
              </w:rPr>
            </w:pPr>
            <w:r w:rsidRPr="00A04A0D">
              <w:rPr>
                <w:b/>
                <w:sz w:val="22"/>
                <w:szCs w:val="22"/>
              </w:rPr>
              <w:t>ΤΜΗΜΑ ΥΠΟΔΟΜΩΝ ΚΑΙ ΔΙΚΤΥΩΝ</w:t>
            </w:r>
          </w:p>
          <w:p w:rsidR="00A35261" w:rsidRPr="00A04A0D" w:rsidRDefault="0020642C" w:rsidP="005F1ED8">
            <w:pPr>
              <w:rPr>
                <w:b/>
                <w:sz w:val="22"/>
                <w:szCs w:val="22"/>
              </w:rPr>
            </w:pPr>
            <w:r w:rsidRPr="00A04A0D">
              <w:rPr>
                <w:b/>
                <w:sz w:val="22"/>
                <w:szCs w:val="22"/>
              </w:rPr>
              <w:t>ΑΡ. ΜΕΛΕΤΗΣ: 88</w:t>
            </w:r>
            <w:r w:rsidR="00A35261" w:rsidRPr="00A04A0D">
              <w:rPr>
                <w:b/>
                <w:sz w:val="22"/>
                <w:szCs w:val="22"/>
              </w:rPr>
              <w:t>/2017</w:t>
            </w:r>
          </w:p>
        </w:tc>
        <w:tc>
          <w:tcPr>
            <w:tcW w:w="1701" w:type="dxa"/>
          </w:tcPr>
          <w:p w:rsidR="00A35261" w:rsidRPr="00A04A0D" w:rsidRDefault="004F6976" w:rsidP="005F1ED8">
            <w:pPr>
              <w:ind w:left="-284" w:firstLine="426"/>
              <w:jc w:val="right"/>
              <w:rPr>
                <w:b/>
                <w:sz w:val="22"/>
                <w:szCs w:val="22"/>
              </w:rPr>
            </w:pPr>
            <w:r w:rsidRPr="00A04A0D">
              <w:rPr>
                <w:b/>
                <w:sz w:val="22"/>
                <w:szCs w:val="22"/>
              </w:rPr>
              <w:t>ΥΠΗΡΕΣΙΑ:</w:t>
            </w:r>
          </w:p>
          <w:p w:rsidR="00A35261" w:rsidRPr="00A04A0D" w:rsidRDefault="00A35261" w:rsidP="005F1ED8">
            <w:pPr>
              <w:ind w:left="-284" w:firstLine="426"/>
              <w:jc w:val="both"/>
              <w:rPr>
                <w:b/>
                <w:sz w:val="22"/>
                <w:szCs w:val="22"/>
              </w:rPr>
            </w:pPr>
          </w:p>
        </w:tc>
        <w:tc>
          <w:tcPr>
            <w:tcW w:w="4677" w:type="dxa"/>
          </w:tcPr>
          <w:p w:rsidR="00BD0D9F" w:rsidRPr="00A04A0D" w:rsidRDefault="00B54672" w:rsidP="00B54672">
            <w:pPr>
              <w:tabs>
                <w:tab w:val="left" w:pos="2625"/>
              </w:tabs>
              <w:ind w:left="-284" w:firstLine="426"/>
              <w:jc w:val="center"/>
              <w:rPr>
                <w:b/>
                <w:sz w:val="22"/>
                <w:szCs w:val="22"/>
              </w:rPr>
            </w:pPr>
            <w:r w:rsidRPr="00A04A0D">
              <w:rPr>
                <w:b/>
                <w:sz w:val="22"/>
                <w:szCs w:val="22"/>
              </w:rPr>
              <w:t>«</w:t>
            </w:r>
            <w:bookmarkStart w:id="0" w:name="_GoBack"/>
            <w:r w:rsidRPr="00A04A0D">
              <w:rPr>
                <w:b/>
                <w:sz w:val="22"/>
                <w:szCs w:val="22"/>
              </w:rPr>
              <w:t>Συντήρηση επισκευή δικτύων ύδρευσης Δημοτικών Ενοτήτων Δήμου Καρπενησίου</w:t>
            </w:r>
            <w:bookmarkEnd w:id="0"/>
            <w:r w:rsidRPr="00A04A0D">
              <w:rPr>
                <w:b/>
                <w:sz w:val="22"/>
                <w:szCs w:val="22"/>
              </w:rPr>
              <w:t xml:space="preserve">» </w:t>
            </w:r>
            <w:r w:rsidR="00A35261" w:rsidRPr="00A04A0D">
              <w:rPr>
                <w:b/>
                <w:sz w:val="22"/>
                <w:szCs w:val="22"/>
              </w:rPr>
              <w:t>ΧΡΗΣΗ :  2017 - 2018</w:t>
            </w:r>
          </w:p>
          <w:p w:rsidR="00A35261" w:rsidRPr="00A04A0D" w:rsidRDefault="00BD0D9F" w:rsidP="001434D0">
            <w:pPr>
              <w:rPr>
                <w:b/>
                <w:sz w:val="22"/>
                <w:szCs w:val="22"/>
              </w:rPr>
            </w:pPr>
            <w:r w:rsidRPr="00A04A0D">
              <w:rPr>
                <w:b/>
                <w:sz w:val="22"/>
                <w:szCs w:val="22"/>
                <w:lang w:val="en-US"/>
              </w:rPr>
              <w:t>C</w:t>
            </w:r>
            <w:r w:rsidR="001434D0">
              <w:rPr>
                <w:b/>
                <w:sz w:val="22"/>
                <w:szCs w:val="22"/>
                <w:lang w:val="en-US"/>
              </w:rPr>
              <w:t>PV</w:t>
            </w:r>
            <w:r w:rsidRPr="00A04A0D">
              <w:rPr>
                <w:b/>
                <w:sz w:val="22"/>
                <w:szCs w:val="22"/>
              </w:rPr>
              <w:t>: 50000000-5</w:t>
            </w:r>
          </w:p>
        </w:tc>
      </w:tr>
    </w:tbl>
    <w:p w:rsidR="00A35261" w:rsidRPr="00A04A0D" w:rsidRDefault="00A35261" w:rsidP="00595632">
      <w:pPr>
        <w:ind w:left="-284" w:firstLine="426"/>
        <w:jc w:val="center"/>
        <w:rPr>
          <w:b/>
          <w:sz w:val="22"/>
          <w:szCs w:val="22"/>
          <w:u w:val="single"/>
        </w:rPr>
      </w:pPr>
    </w:p>
    <w:p w:rsidR="00A35261" w:rsidRPr="00A04A0D" w:rsidRDefault="00A35261" w:rsidP="00595632">
      <w:pPr>
        <w:ind w:left="-284" w:firstLine="426"/>
        <w:jc w:val="center"/>
        <w:rPr>
          <w:b/>
          <w:sz w:val="22"/>
          <w:szCs w:val="22"/>
          <w:u w:val="single"/>
        </w:rPr>
      </w:pPr>
    </w:p>
    <w:p w:rsidR="00454823" w:rsidRPr="00A04A0D" w:rsidRDefault="00454823" w:rsidP="00595632">
      <w:pPr>
        <w:ind w:left="-284" w:firstLine="426"/>
        <w:jc w:val="center"/>
        <w:rPr>
          <w:b/>
          <w:sz w:val="22"/>
          <w:szCs w:val="22"/>
        </w:rPr>
      </w:pPr>
      <w:r w:rsidRPr="00A04A0D">
        <w:rPr>
          <w:b/>
          <w:sz w:val="22"/>
          <w:szCs w:val="22"/>
          <w:u w:val="single"/>
        </w:rPr>
        <w:t>ΤΕΧΝΙΚΗ  ΕΚΘΕΣΗ</w:t>
      </w:r>
    </w:p>
    <w:p w:rsidR="00664F77" w:rsidRPr="00A04A0D" w:rsidRDefault="00664F77" w:rsidP="00595632">
      <w:pPr>
        <w:spacing w:line="360" w:lineRule="auto"/>
        <w:ind w:left="-284" w:right="-167" w:firstLine="426"/>
        <w:jc w:val="both"/>
        <w:rPr>
          <w:sz w:val="22"/>
          <w:szCs w:val="22"/>
        </w:rPr>
      </w:pPr>
    </w:p>
    <w:p w:rsidR="00D43862" w:rsidRDefault="001B45EC" w:rsidP="00505D60">
      <w:pPr>
        <w:ind w:left="-284" w:right="-167" w:firstLine="426"/>
        <w:jc w:val="both"/>
        <w:rPr>
          <w:sz w:val="22"/>
          <w:szCs w:val="22"/>
        </w:rPr>
      </w:pPr>
      <w:r w:rsidRPr="00A04A0D">
        <w:rPr>
          <w:sz w:val="22"/>
          <w:szCs w:val="22"/>
        </w:rPr>
        <w:t>Η παρούσα τεχνική έκθεση   αφορά τις</w:t>
      </w:r>
      <w:r w:rsidRPr="00A04A0D">
        <w:rPr>
          <w:b/>
          <w:sz w:val="22"/>
          <w:szCs w:val="22"/>
        </w:rPr>
        <w:t xml:space="preserve"> απαραίτητες  εργασίες </w:t>
      </w:r>
      <w:r w:rsidRPr="00A04A0D">
        <w:rPr>
          <w:sz w:val="22"/>
          <w:szCs w:val="22"/>
        </w:rPr>
        <w:t xml:space="preserve">για την συντήρηση των </w:t>
      </w:r>
      <w:r w:rsidR="00D930C7" w:rsidRPr="00A04A0D">
        <w:rPr>
          <w:sz w:val="22"/>
          <w:szCs w:val="22"/>
        </w:rPr>
        <w:t xml:space="preserve">υδραυλικών εγκαταστάσεων </w:t>
      </w:r>
      <w:r w:rsidR="00A17380" w:rsidRPr="00A04A0D">
        <w:rPr>
          <w:sz w:val="22"/>
          <w:szCs w:val="22"/>
        </w:rPr>
        <w:t xml:space="preserve">των Δημοτικών Ενοτήτων </w:t>
      </w:r>
      <w:proofErr w:type="spellStart"/>
      <w:r w:rsidR="00A17380" w:rsidRPr="00A04A0D">
        <w:rPr>
          <w:b/>
          <w:sz w:val="22"/>
          <w:szCs w:val="22"/>
        </w:rPr>
        <w:t>Δομνίστας</w:t>
      </w:r>
      <w:proofErr w:type="spellEnd"/>
      <w:r w:rsidR="00A17380" w:rsidRPr="00A04A0D">
        <w:rPr>
          <w:b/>
          <w:sz w:val="22"/>
          <w:szCs w:val="22"/>
        </w:rPr>
        <w:t xml:space="preserve">, Προυσού, </w:t>
      </w:r>
      <w:proofErr w:type="spellStart"/>
      <w:r w:rsidR="00A17380" w:rsidRPr="00A04A0D">
        <w:rPr>
          <w:b/>
          <w:sz w:val="22"/>
          <w:szCs w:val="22"/>
        </w:rPr>
        <w:t>Κτημενίων</w:t>
      </w:r>
      <w:proofErr w:type="spellEnd"/>
      <w:r w:rsidR="00A17380" w:rsidRPr="00A04A0D">
        <w:rPr>
          <w:b/>
          <w:sz w:val="22"/>
          <w:szCs w:val="22"/>
        </w:rPr>
        <w:t xml:space="preserve">, </w:t>
      </w:r>
      <w:proofErr w:type="spellStart"/>
      <w:r w:rsidR="00A17380" w:rsidRPr="00A04A0D">
        <w:rPr>
          <w:b/>
          <w:sz w:val="22"/>
          <w:szCs w:val="22"/>
        </w:rPr>
        <w:t>Φουρνάς</w:t>
      </w:r>
      <w:proofErr w:type="spellEnd"/>
      <w:r w:rsidR="0020642C" w:rsidRPr="00A04A0D">
        <w:rPr>
          <w:sz w:val="22"/>
          <w:szCs w:val="22"/>
        </w:rPr>
        <w:t xml:space="preserve"> για διάστημα (8) οχτώ  μηνών</w:t>
      </w:r>
      <w:r w:rsidR="00A17380" w:rsidRPr="00A04A0D">
        <w:rPr>
          <w:sz w:val="22"/>
          <w:szCs w:val="22"/>
        </w:rPr>
        <w:t xml:space="preserve"> και των </w:t>
      </w:r>
      <w:r w:rsidR="0020642C" w:rsidRPr="00A04A0D">
        <w:rPr>
          <w:b/>
          <w:sz w:val="22"/>
          <w:szCs w:val="22"/>
        </w:rPr>
        <w:t>Τ</w:t>
      </w:r>
      <w:r w:rsidR="00A17380" w:rsidRPr="00A04A0D">
        <w:rPr>
          <w:b/>
          <w:sz w:val="22"/>
          <w:szCs w:val="22"/>
        </w:rPr>
        <w:t>οπικών Κοινοτήτων</w:t>
      </w:r>
      <w:r w:rsidR="000539BD" w:rsidRPr="00A04A0D">
        <w:rPr>
          <w:b/>
          <w:sz w:val="22"/>
          <w:szCs w:val="22"/>
        </w:rPr>
        <w:t xml:space="preserve"> (ΑΓΙΟΥ ΑΝΔΡΕΑ, ΑΓΙΑΣ ΒΛΑΧΕΡΝΑΣ, ΒΟΥΤΥΡΟ, ΓΟΡΓΙΑΝΑΔΩΝ, ΚΑΛΕΣΜΕΝΟΥ, ΚΟΡΥΣΧΑΔΩΝ, ΠΑΥΛΟΠΟΥΛΟΥ, ΠΑΠΑΡΟΥΣΙΟΥ, ΣΕΛΛΩΝ, ΣΤΕΝΩΜΑΤΟΣ, ΣΤΕΦΑΝΙΟΥ, ΦΙΔΑΚΙΩΝ)της ΔΕ Καρπενησίου</w:t>
      </w:r>
      <w:r w:rsidR="0020642C" w:rsidRPr="00A04A0D">
        <w:rPr>
          <w:sz w:val="22"/>
          <w:szCs w:val="22"/>
        </w:rPr>
        <w:t xml:space="preserve"> για διάστημα (6) έξι μηνών</w:t>
      </w:r>
      <w:r w:rsidR="00AE60E5" w:rsidRPr="00A04A0D">
        <w:rPr>
          <w:sz w:val="22"/>
          <w:szCs w:val="22"/>
        </w:rPr>
        <w:t>.</w:t>
      </w:r>
    </w:p>
    <w:p w:rsidR="001B45EC" w:rsidRPr="00A04A0D" w:rsidRDefault="001B45EC" w:rsidP="00505D60">
      <w:pPr>
        <w:ind w:left="-284" w:right="-167" w:firstLine="426"/>
        <w:jc w:val="both"/>
        <w:rPr>
          <w:sz w:val="22"/>
          <w:szCs w:val="22"/>
        </w:rPr>
      </w:pPr>
      <w:r w:rsidRPr="00A04A0D">
        <w:rPr>
          <w:sz w:val="22"/>
          <w:szCs w:val="22"/>
        </w:rPr>
        <w:t>Τα υλικά που θα απαιτηθούν θα παρέχονται στον Ανάδοχο από το τμήμα προμηθειών του Δήμου μετά από έγγραφο αιτιολογημένο αίτημά του. Ο ανάδοχος πρέπει να διαθέτει όλο τον απαραίτητο εξοπλισμό (οχήματα, εργαλεία)  για την εκτέλεση των παρακάτω εργασιών.</w:t>
      </w:r>
    </w:p>
    <w:p w:rsidR="001B45EC" w:rsidRPr="00A04A0D" w:rsidRDefault="001B45EC" w:rsidP="00505D60">
      <w:pPr>
        <w:ind w:left="-284" w:right="-167" w:firstLine="426"/>
        <w:jc w:val="both"/>
        <w:rPr>
          <w:sz w:val="22"/>
          <w:szCs w:val="22"/>
        </w:rPr>
      </w:pPr>
      <w:r w:rsidRPr="00A04A0D">
        <w:rPr>
          <w:sz w:val="22"/>
          <w:szCs w:val="22"/>
        </w:rPr>
        <w:t>Συγκεκριμένα</w:t>
      </w:r>
      <w:r w:rsidR="000058D2" w:rsidRPr="00A04A0D">
        <w:rPr>
          <w:sz w:val="22"/>
          <w:szCs w:val="22"/>
        </w:rPr>
        <w:t xml:space="preserve"> σε όλες τις τοπικές κοινότητες των παραπάνω Δημοτικών Ενοτήτων θα γίνουν οι παρακάτω εργασίες</w:t>
      </w:r>
      <w:r w:rsidRPr="00A04A0D">
        <w:rPr>
          <w:sz w:val="22"/>
          <w:szCs w:val="22"/>
        </w:rPr>
        <w:t>:</w:t>
      </w:r>
    </w:p>
    <w:p w:rsidR="001B45EC" w:rsidRPr="00A04A0D" w:rsidRDefault="001B45EC" w:rsidP="00505D60">
      <w:pPr>
        <w:ind w:left="-284" w:right="-167" w:firstLine="426"/>
        <w:jc w:val="both"/>
        <w:rPr>
          <w:sz w:val="22"/>
          <w:szCs w:val="22"/>
        </w:rPr>
      </w:pPr>
      <w:r w:rsidRPr="00A04A0D">
        <w:rPr>
          <w:sz w:val="22"/>
          <w:szCs w:val="22"/>
        </w:rPr>
        <w:t>Α. Συντήρηση δεξαμενών, υδρομαστεύσεων η οποία αφορά τις εξής εργασίες: καθαρισμός και χλωρίωση, απαραίτη</w:t>
      </w:r>
      <w:r w:rsidR="00E20B01" w:rsidRPr="00A04A0D">
        <w:rPr>
          <w:sz w:val="22"/>
          <w:szCs w:val="22"/>
        </w:rPr>
        <w:t>τες επισκευές και μικροκατασκευές</w:t>
      </w:r>
      <w:r w:rsidRPr="00A04A0D">
        <w:rPr>
          <w:sz w:val="22"/>
          <w:szCs w:val="22"/>
        </w:rPr>
        <w:t xml:space="preserve"> για την ομαλή και ασφαλή λειτουργία κατά περίπτωση, καθώς και καθαρισμός των τερματικών των δικτύων τουλάχιστον μια φορά. Ο καθορισμός των διαδικασιών καθαρισμού και χλωρίωσης των δεξαμενών θα γίνεται σε συνεννόηση με το τμήμα Ύδρευσης - Αποχέτευσης</w:t>
      </w:r>
      <w:r w:rsidR="00B70CE0" w:rsidRPr="00A04A0D">
        <w:rPr>
          <w:sz w:val="22"/>
          <w:szCs w:val="22"/>
        </w:rPr>
        <w:t xml:space="preserve"> σε επίπεδο τεχνογνωσίας και αφορά δυο επαναλήψεις (</w:t>
      </w:r>
      <w:r w:rsidR="00D64109" w:rsidRPr="00A04A0D">
        <w:rPr>
          <w:sz w:val="22"/>
          <w:szCs w:val="22"/>
        </w:rPr>
        <w:t>Απρίλιο</w:t>
      </w:r>
      <w:r w:rsidR="00B70CE0" w:rsidRPr="00A04A0D">
        <w:rPr>
          <w:sz w:val="22"/>
          <w:szCs w:val="22"/>
        </w:rPr>
        <w:t xml:space="preserve"> και </w:t>
      </w:r>
      <w:r w:rsidR="00D64109" w:rsidRPr="00A04A0D">
        <w:rPr>
          <w:sz w:val="22"/>
          <w:szCs w:val="22"/>
        </w:rPr>
        <w:t>Ιούλιο</w:t>
      </w:r>
      <w:r w:rsidR="00B70CE0" w:rsidRPr="00A04A0D">
        <w:rPr>
          <w:sz w:val="22"/>
          <w:szCs w:val="22"/>
        </w:rPr>
        <w:t>).</w:t>
      </w:r>
      <w:r w:rsidRPr="00A04A0D">
        <w:rPr>
          <w:sz w:val="22"/>
          <w:szCs w:val="22"/>
        </w:rPr>
        <w:t xml:space="preserve"> Επίσης ο ανάδοχος θα ελέγχει την ασφάλεια των δεξαμενών και των υδρομαστεύσεων και θα αναφέρει στην υπηρεσία πιθανά κενά στην ασφάλεια.</w:t>
      </w:r>
    </w:p>
    <w:p w:rsidR="001B45EC" w:rsidRPr="00A04A0D" w:rsidRDefault="001B45EC" w:rsidP="00505D60">
      <w:pPr>
        <w:ind w:left="-284" w:right="-167" w:firstLine="426"/>
        <w:jc w:val="both"/>
        <w:rPr>
          <w:sz w:val="22"/>
          <w:szCs w:val="22"/>
        </w:rPr>
      </w:pPr>
      <w:r w:rsidRPr="00A04A0D">
        <w:rPr>
          <w:sz w:val="22"/>
          <w:szCs w:val="22"/>
        </w:rPr>
        <w:t>Β. Επισκευές βλαβών δικτύου ύδρευσης – αποχέτευσης. Σε περίπτωση που οι απαιτούμενες εκσκαφές αποκάλυψης της βλάβης είναι παραπάνω από 5,00μ</w:t>
      </w:r>
      <w:r w:rsidR="00D10226" w:rsidRPr="00A04A0D">
        <w:rPr>
          <w:sz w:val="22"/>
          <w:szCs w:val="22"/>
          <w:vertAlign w:val="superscript"/>
        </w:rPr>
        <w:t>3</w:t>
      </w:r>
      <w:r w:rsidRPr="00A04A0D">
        <w:rPr>
          <w:sz w:val="22"/>
          <w:szCs w:val="22"/>
        </w:rPr>
        <w:t xml:space="preserve"> ο ανάδοχος μπορεί να ζητήσει υποστήριξη σε μηχανικό εξοπλισμό από τις υπηρεσίες του  Δήμου Καρπενησίου.</w:t>
      </w:r>
    </w:p>
    <w:p w:rsidR="001B45EC" w:rsidRPr="00A04A0D" w:rsidRDefault="001B45EC" w:rsidP="00505D60">
      <w:pPr>
        <w:ind w:left="-284" w:right="-167" w:firstLine="426"/>
        <w:jc w:val="both"/>
        <w:rPr>
          <w:sz w:val="22"/>
          <w:szCs w:val="22"/>
        </w:rPr>
      </w:pPr>
      <w:r w:rsidRPr="00A04A0D">
        <w:rPr>
          <w:sz w:val="22"/>
          <w:szCs w:val="22"/>
        </w:rPr>
        <w:t>Γ. Συντήρηση των υδραυλικών εγκαταστάσεων των δημοτικών κτιρίων που βρίσκονται στις παραπάνω Δημοτικές Ενότητες. Θα γίνεται απαραίτητα προληπτικός έλεγχος τουλάχιστον μια φορά ανά κτίριο και επισκευή των βλαβών που θα προκύψουν. Επίσης στα κτίρια που δεν χρησιμοποιούνται το χειμώνα κατά το τέλος του Φθινοπώρου θα γίνεται κένωση των δικτύων ύδρευσης ούτως ώστε να προφυλαχτούν από τον παγετό. Για τον ίδιο λόγο θα πρέπει να γίνεται και κένωση των πυροσβεστικών κρουνών που βρίσκονται στις ανωτέρω Δημοτικές Ενότητες.</w:t>
      </w:r>
    </w:p>
    <w:p w:rsidR="001B45EC" w:rsidRPr="00A04A0D" w:rsidRDefault="001B45EC" w:rsidP="00505D60">
      <w:pPr>
        <w:ind w:left="-284" w:right="-167" w:firstLine="426"/>
        <w:jc w:val="both"/>
        <w:rPr>
          <w:sz w:val="22"/>
          <w:szCs w:val="22"/>
        </w:rPr>
      </w:pPr>
      <w:r w:rsidRPr="00A04A0D">
        <w:rPr>
          <w:sz w:val="22"/>
          <w:szCs w:val="22"/>
        </w:rPr>
        <w:t>Δ. Έλεγχος – Συντήρηση - Καθαρισμός καυστήρων και λεβητοστασίων των κτιρίων των ανωτέρω Δημοτικών Ενοτήτων.</w:t>
      </w:r>
    </w:p>
    <w:p w:rsidR="001B45EC" w:rsidRPr="00A04A0D" w:rsidRDefault="001B45EC" w:rsidP="00505D60">
      <w:pPr>
        <w:ind w:left="-284" w:right="-167" w:firstLine="426"/>
        <w:jc w:val="both"/>
        <w:rPr>
          <w:sz w:val="22"/>
          <w:szCs w:val="22"/>
        </w:rPr>
      </w:pPr>
      <w:r w:rsidRPr="00A04A0D">
        <w:rPr>
          <w:sz w:val="22"/>
          <w:szCs w:val="22"/>
        </w:rPr>
        <w:t>Ε. Σύνδεση νέων παροχών ύδρευσης – αποχέτευσης.</w:t>
      </w:r>
    </w:p>
    <w:p w:rsidR="0056015A" w:rsidRPr="00A04A0D" w:rsidRDefault="0056015A" w:rsidP="00505D60">
      <w:pPr>
        <w:jc w:val="both"/>
        <w:rPr>
          <w:sz w:val="22"/>
          <w:szCs w:val="22"/>
        </w:rPr>
      </w:pPr>
      <w:r w:rsidRPr="00A04A0D">
        <w:rPr>
          <w:sz w:val="22"/>
          <w:szCs w:val="22"/>
        </w:rPr>
        <w:t xml:space="preserve">  ΣΤ. Διακοπή ή επανασύνδεση </w:t>
      </w:r>
      <w:proofErr w:type="spellStart"/>
      <w:r w:rsidRPr="00A04A0D">
        <w:rPr>
          <w:sz w:val="22"/>
          <w:szCs w:val="22"/>
        </w:rPr>
        <w:t>υδρομέτρων</w:t>
      </w:r>
      <w:proofErr w:type="spellEnd"/>
      <w:r w:rsidRPr="00A04A0D">
        <w:rPr>
          <w:sz w:val="22"/>
          <w:szCs w:val="22"/>
        </w:rPr>
        <w:t xml:space="preserve"> σε οικίες εντός των Τοπικών Κοινοτήτων της Δημοτικής Ενότητ</w:t>
      </w:r>
      <w:r w:rsidR="00CA7567">
        <w:rPr>
          <w:sz w:val="22"/>
          <w:szCs w:val="22"/>
        </w:rPr>
        <w:t>ας (κατόπιν αποφάσεως Δημοτικού Σ</w:t>
      </w:r>
      <w:r w:rsidRPr="00A04A0D">
        <w:rPr>
          <w:sz w:val="22"/>
          <w:szCs w:val="22"/>
        </w:rPr>
        <w:t xml:space="preserve">υμβουλίου Καρπενησίου αφού οι ιδιοκτήτες δεν είχαν εκπληρώσει τις οικονομικές τους υποχρεώσεις ως προς τους λογαριασμούς ύδρευσης ή με δική τους αίτηση επιθυμούν την διακοπή της υδροδότησής </w:t>
      </w:r>
      <w:r w:rsidR="00CA7567">
        <w:rPr>
          <w:sz w:val="22"/>
          <w:szCs w:val="22"/>
        </w:rPr>
        <w:t>τους)</w:t>
      </w:r>
      <w:r w:rsidRPr="00A04A0D">
        <w:rPr>
          <w:sz w:val="22"/>
          <w:szCs w:val="22"/>
        </w:rPr>
        <w:t>.</w:t>
      </w:r>
    </w:p>
    <w:p w:rsidR="001B45EC" w:rsidRPr="00A04A0D" w:rsidRDefault="001B45EC" w:rsidP="00505D60">
      <w:pPr>
        <w:ind w:left="-284" w:right="-167" w:firstLine="426"/>
        <w:jc w:val="both"/>
        <w:rPr>
          <w:sz w:val="22"/>
          <w:szCs w:val="22"/>
        </w:rPr>
      </w:pPr>
      <w:r w:rsidRPr="00A04A0D">
        <w:rPr>
          <w:sz w:val="22"/>
          <w:szCs w:val="22"/>
        </w:rPr>
        <w:t>Η αναφορά των εργα</w:t>
      </w:r>
      <w:r w:rsidR="00FA2E2A" w:rsidRPr="00A04A0D">
        <w:rPr>
          <w:sz w:val="22"/>
          <w:szCs w:val="22"/>
        </w:rPr>
        <w:t xml:space="preserve">σιών θα γίνεται σε ειδικό ημερολόγιοστο οποίο </w:t>
      </w:r>
      <w:r w:rsidRPr="00A04A0D">
        <w:rPr>
          <w:sz w:val="22"/>
          <w:szCs w:val="22"/>
        </w:rPr>
        <w:t>ο ανάδοχος</w:t>
      </w:r>
      <w:r w:rsidR="00FA2E2A" w:rsidRPr="00A04A0D">
        <w:rPr>
          <w:sz w:val="22"/>
          <w:szCs w:val="22"/>
        </w:rPr>
        <w:t xml:space="preserve"> θα περιγράφει τις εργασίες</w:t>
      </w:r>
      <w:r w:rsidR="00372620" w:rsidRPr="00A04A0D">
        <w:rPr>
          <w:sz w:val="22"/>
          <w:szCs w:val="22"/>
        </w:rPr>
        <w:t xml:space="preserve"> που εκτέλεσε και τα υλικά που χρησιμοποίησε</w:t>
      </w:r>
      <w:r w:rsidR="00FA2E2A" w:rsidRPr="00A04A0D">
        <w:rPr>
          <w:sz w:val="22"/>
          <w:szCs w:val="22"/>
        </w:rPr>
        <w:t>.</w:t>
      </w:r>
      <w:r w:rsidRPr="00A04A0D">
        <w:rPr>
          <w:sz w:val="22"/>
          <w:szCs w:val="22"/>
        </w:rPr>
        <w:t xml:space="preserve"> Ο ανάδοχος</w:t>
      </w:r>
      <w:r w:rsidR="00FA2E2A" w:rsidRPr="00A04A0D">
        <w:rPr>
          <w:sz w:val="22"/>
          <w:szCs w:val="22"/>
        </w:rPr>
        <w:t xml:space="preserve"> σε συνεννόηση με τον εκάστοτε π</w:t>
      </w:r>
      <w:r w:rsidRPr="00A04A0D">
        <w:rPr>
          <w:sz w:val="22"/>
          <w:szCs w:val="22"/>
        </w:rPr>
        <w:t>ρόεδρο</w:t>
      </w:r>
      <w:r w:rsidR="00FA2E2A" w:rsidRPr="00A04A0D">
        <w:rPr>
          <w:sz w:val="22"/>
          <w:szCs w:val="22"/>
        </w:rPr>
        <w:t xml:space="preserve"> ή τοπικό εκπρόσωπο</w:t>
      </w:r>
      <w:r w:rsidRPr="00A04A0D">
        <w:rPr>
          <w:sz w:val="22"/>
          <w:szCs w:val="22"/>
        </w:rPr>
        <w:t xml:space="preserve"> Τοπικής Κοινότητας και την Υπηρεσία θα εκτελεί την εργασία του και στην συνέχεια ο πρόεδρος θα προσυπογράφει για το πέρας των εργασιών. Σε περιπτώσεις που παρουσιαστούν βλάβες, ο ανάδοχος είναι υποχρεωμένος να τις αποκαθιστά εντός 48 ωρών από την στιγμή που θα ειδοποιηθεί από την Υπηρεσία.</w:t>
      </w:r>
    </w:p>
    <w:p w:rsidR="003C09AD" w:rsidRPr="00A04A0D" w:rsidRDefault="003C09AD" w:rsidP="00505D60">
      <w:pPr>
        <w:ind w:left="-284" w:right="-167" w:firstLine="426"/>
        <w:jc w:val="both"/>
        <w:rPr>
          <w:sz w:val="22"/>
          <w:szCs w:val="22"/>
        </w:rPr>
      </w:pPr>
      <w:r w:rsidRPr="00A04A0D">
        <w:rPr>
          <w:sz w:val="22"/>
          <w:szCs w:val="22"/>
        </w:rPr>
        <w:t xml:space="preserve">Οι </w:t>
      </w:r>
      <w:r w:rsidR="00A04A0D">
        <w:rPr>
          <w:sz w:val="22"/>
          <w:szCs w:val="22"/>
        </w:rPr>
        <w:t>υποψήφιοι ανάδοχοι θα μπορούν να υποβάλουν προσφορά για μια ή περισσότερες ή ακόμη και για το σύνολο των Δημοτικών Ενοτήτων.</w:t>
      </w:r>
    </w:p>
    <w:p w:rsidR="001B45EC" w:rsidRPr="00A04A0D" w:rsidRDefault="006F5370" w:rsidP="00505D60">
      <w:pPr>
        <w:ind w:left="-284" w:right="-167" w:firstLine="426"/>
        <w:jc w:val="both"/>
        <w:rPr>
          <w:sz w:val="22"/>
          <w:szCs w:val="22"/>
        </w:rPr>
      </w:pPr>
      <w:r w:rsidRPr="00A04A0D">
        <w:rPr>
          <w:sz w:val="22"/>
          <w:szCs w:val="22"/>
        </w:rPr>
        <w:t>Το κόστος</w:t>
      </w:r>
      <w:r w:rsidR="001B45EC" w:rsidRPr="00A04A0D">
        <w:rPr>
          <w:sz w:val="22"/>
          <w:szCs w:val="22"/>
        </w:rPr>
        <w:t xml:space="preserve"> των εργασιών</w:t>
      </w:r>
      <w:r w:rsidRPr="00A04A0D">
        <w:rPr>
          <w:sz w:val="22"/>
          <w:szCs w:val="22"/>
        </w:rPr>
        <w:t xml:space="preserve"> συνολικά σε όλες τις Δημοτικές Ενότητες </w:t>
      </w:r>
      <w:r w:rsidR="001B45EC" w:rsidRPr="00A04A0D">
        <w:rPr>
          <w:sz w:val="22"/>
          <w:szCs w:val="22"/>
        </w:rPr>
        <w:t xml:space="preserve">όπως αναλυτικά περιγράφονται στην μελέτη θα ανέλθει στο ύψος </w:t>
      </w:r>
      <w:r w:rsidR="001B45EC" w:rsidRPr="00A04A0D">
        <w:rPr>
          <w:b/>
          <w:sz w:val="22"/>
          <w:szCs w:val="22"/>
        </w:rPr>
        <w:t xml:space="preserve">των </w:t>
      </w:r>
      <w:r w:rsidRPr="00A04A0D">
        <w:rPr>
          <w:b/>
          <w:sz w:val="22"/>
          <w:szCs w:val="22"/>
        </w:rPr>
        <w:t>46</w:t>
      </w:r>
      <w:r w:rsidR="001B45EC" w:rsidRPr="00A04A0D">
        <w:rPr>
          <w:b/>
          <w:sz w:val="22"/>
          <w:szCs w:val="22"/>
        </w:rPr>
        <w:t>.</w:t>
      </w:r>
      <w:r w:rsidRPr="00A04A0D">
        <w:rPr>
          <w:b/>
          <w:sz w:val="22"/>
          <w:szCs w:val="22"/>
        </w:rPr>
        <w:t>23</w:t>
      </w:r>
      <w:r w:rsidR="0087005D" w:rsidRPr="00A04A0D">
        <w:rPr>
          <w:b/>
          <w:sz w:val="22"/>
          <w:szCs w:val="22"/>
        </w:rPr>
        <w:t>0</w:t>
      </w:r>
      <w:r w:rsidR="001B45EC" w:rsidRPr="00A04A0D">
        <w:rPr>
          <w:b/>
          <w:sz w:val="22"/>
          <w:szCs w:val="22"/>
        </w:rPr>
        <w:t>,00 €</w:t>
      </w:r>
      <w:r w:rsidR="001B45EC" w:rsidRPr="00A04A0D">
        <w:rPr>
          <w:sz w:val="22"/>
          <w:szCs w:val="22"/>
        </w:rPr>
        <w:t xml:space="preserve"> συμπεριλαμβανομένου του Φ.Π.Α και θα καλυφθεί από Τακτικά έσοδα του Δήμου.</w:t>
      </w:r>
    </w:p>
    <w:p w:rsidR="00505D60" w:rsidRDefault="00505D60" w:rsidP="00595632">
      <w:pPr>
        <w:ind w:left="-284" w:firstLine="426"/>
        <w:jc w:val="both"/>
        <w:rPr>
          <w:rFonts w:ascii="Tahoma" w:hAnsi="Tahoma" w:cs="Tahoma"/>
          <w:sz w:val="20"/>
          <w:szCs w:val="20"/>
        </w:rPr>
      </w:pPr>
    </w:p>
    <w:p w:rsidR="00505D60" w:rsidRDefault="00505D60" w:rsidP="00595632">
      <w:pPr>
        <w:ind w:left="-284" w:firstLine="426"/>
        <w:jc w:val="both"/>
        <w:rPr>
          <w:rFonts w:ascii="Tahoma" w:hAnsi="Tahoma" w:cs="Tahoma"/>
          <w:sz w:val="20"/>
          <w:szCs w:val="20"/>
        </w:rPr>
      </w:pPr>
    </w:p>
    <w:p w:rsidR="00505D60" w:rsidRDefault="00505D60" w:rsidP="00595632">
      <w:pPr>
        <w:ind w:left="-284" w:firstLine="426"/>
        <w:jc w:val="both"/>
        <w:rPr>
          <w:rFonts w:ascii="Tahoma" w:hAnsi="Tahoma" w:cs="Tahoma"/>
          <w:sz w:val="20"/>
          <w:szCs w:val="20"/>
        </w:rPr>
      </w:pPr>
    </w:p>
    <w:p w:rsidR="001B45EC" w:rsidRPr="001B45EC" w:rsidRDefault="001B45EC" w:rsidP="00595632">
      <w:pPr>
        <w:ind w:left="-284" w:firstLine="426"/>
        <w:jc w:val="both"/>
        <w:rPr>
          <w:rFonts w:ascii="Tahoma" w:hAnsi="Tahoma" w:cs="Tahoma"/>
          <w:sz w:val="20"/>
          <w:szCs w:val="20"/>
        </w:rPr>
      </w:pPr>
    </w:p>
    <w:p w:rsidR="00504F87" w:rsidRPr="00AB1F24" w:rsidRDefault="00504F87" w:rsidP="00595632">
      <w:pPr>
        <w:ind w:left="-284" w:right="-180" w:firstLine="426"/>
        <w:jc w:val="center"/>
        <w:rPr>
          <w:b/>
          <w:u w:val="single"/>
        </w:rPr>
      </w:pPr>
      <w:r w:rsidRPr="00AB1F24">
        <w:rPr>
          <w:b/>
          <w:u w:val="single"/>
        </w:rPr>
        <w:lastRenderedPageBreak/>
        <w:t>ΕΝΔΕΙΚΤΙΚΟΣ ΠΡΟΫΠΟΛΟΓΙΣΜΟΣ</w:t>
      </w:r>
    </w:p>
    <w:p w:rsidR="00504F87" w:rsidRDefault="00504F87" w:rsidP="00595632">
      <w:pPr>
        <w:ind w:left="-284" w:right="-180" w:firstLine="426"/>
        <w:jc w:val="center"/>
        <w:rPr>
          <w:rFonts w:ascii="Arial" w:hAnsi="Arial" w:cs="Arial"/>
          <w:b/>
          <w:u w:val="single"/>
        </w:rPr>
      </w:pPr>
    </w:p>
    <w:tbl>
      <w:tblPr>
        <w:tblW w:w="10119" w:type="dxa"/>
        <w:jc w:val="center"/>
        <w:tblInd w:w="93" w:type="dxa"/>
        <w:tblLook w:val="04A0"/>
      </w:tblPr>
      <w:tblGrid>
        <w:gridCol w:w="724"/>
        <w:gridCol w:w="3260"/>
        <w:gridCol w:w="944"/>
        <w:gridCol w:w="1090"/>
        <w:gridCol w:w="1372"/>
        <w:gridCol w:w="1713"/>
        <w:gridCol w:w="1016"/>
      </w:tblGrid>
      <w:tr w:rsidR="00A04A0D" w:rsidTr="00B25D14">
        <w:trPr>
          <w:trHeight w:val="300"/>
          <w:jc w:val="center"/>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A0D" w:rsidRDefault="00A04A0D" w:rsidP="00B25D14">
            <w:pPr>
              <w:jc w:val="center"/>
              <w:rPr>
                <w:b/>
                <w:bCs/>
                <w:color w:val="000000"/>
                <w:sz w:val="20"/>
                <w:szCs w:val="20"/>
              </w:rPr>
            </w:pPr>
            <w:r>
              <w:rPr>
                <w:b/>
                <w:bCs/>
                <w:color w:val="000000"/>
                <w:sz w:val="20"/>
                <w:szCs w:val="20"/>
              </w:rPr>
              <w:t>Α/Α</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A0D" w:rsidRDefault="00A04A0D" w:rsidP="00B25D14">
            <w:pPr>
              <w:jc w:val="center"/>
              <w:rPr>
                <w:b/>
                <w:bCs/>
                <w:color w:val="000000"/>
                <w:sz w:val="20"/>
                <w:szCs w:val="20"/>
              </w:rPr>
            </w:pPr>
            <w:r>
              <w:rPr>
                <w:b/>
                <w:bCs/>
                <w:color w:val="000000"/>
                <w:sz w:val="20"/>
                <w:szCs w:val="20"/>
              </w:rPr>
              <w:t>Περιγραφή</w:t>
            </w:r>
          </w:p>
        </w:tc>
        <w:tc>
          <w:tcPr>
            <w:tcW w:w="9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04A0D" w:rsidRDefault="00A04A0D" w:rsidP="00B25D14">
            <w:pPr>
              <w:jc w:val="center"/>
              <w:rPr>
                <w:b/>
                <w:bCs/>
                <w:color w:val="000000"/>
                <w:sz w:val="20"/>
                <w:szCs w:val="20"/>
              </w:rPr>
            </w:pPr>
            <w:r>
              <w:rPr>
                <w:b/>
                <w:bCs/>
                <w:color w:val="000000"/>
                <w:sz w:val="20"/>
                <w:szCs w:val="20"/>
              </w:rPr>
              <w:t>Μ.Μ.</w:t>
            </w:r>
          </w:p>
        </w:tc>
        <w:tc>
          <w:tcPr>
            <w:tcW w:w="10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04A0D" w:rsidRDefault="00A04A0D" w:rsidP="00B25D14">
            <w:pPr>
              <w:jc w:val="center"/>
              <w:rPr>
                <w:b/>
                <w:bCs/>
                <w:color w:val="000000"/>
                <w:sz w:val="20"/>
                <w:szCs w:val="20"/>
              </w:rPr>
            </w:pPr>
            <w:r>
              <w:rPr>
                <w:b/>
                <w:bCs/>
                <w:color w:val="000000"/>
                <w:sz w:val="20"/>
                <w:szCs w:val="20"/>
              </w:rPr>
              <w:t>Ποσότητα</w:t>
            </w: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A0D" w:rsidRDefault="00A04A0D" w:rsidP="00B25D14">
            <w:pPr>
              <w:jc w:val="center"/>
              <w:rPr>
                <w:b/>
                <w:bCs/>
                <w:color w:val="000000"/>
                <w:sz w:val="20"/>
                <w:szCs w:val="20"/>
              </w:rPr>
            </w:pPr>
            <w:r>
              <w:rPr>
                <w:b/>
                <w:bCs/>
                <w:color w:val="000000"/>
                <w:sz w:val="20"/>
                <w:szCs w:val="20"/>
              </w:rPr>
              <w:t>Τιμή (€)</w:t>
            </w:r>
          </w:p>
        </w:tc>
        <w:tc>
          <w:tcPr>
            <w:tcW w:w="2729" w:type="dxa"/>
            <w:gridSpan w:val="2"/>
            <w:tcBorders>
              <w:top w:val="single" w:sz="4" w:space="0" w:color="auto"/>
              <w:left w:val="nil"/>
              <w:bottom w:val="single" w:sz="4" w:space="0" w:color="auto"/>
              <w:right w:val="single" w:sz="4" w:space="0" w:color="auto"/>
            </w:tcBorders>
            <w:shd w:val="clear" w:color="auto" w:fill="auto"/>
            <w:noWrap/>
            <w:vAlign w:val="center"/>
            <w:hideMark/>
          </w:tcPr>
          <w:p w:rsidR="00A04A0D" w:rsidRDefault="00A04A0D" w:rsidP="00B25D14">
            <w:pPr>
              <w:jc w:val="center"/>
              <w:rPr>
                <w:b/>
                <w:bCs/>
                <w:color w:val="000000"/>
                <w:sz w:val="20"/>
                <w:szCs w:val="20"/>
              </w:rPr>
            </w:pPr>
            <w:r>
              <w:rPr>
                <w:b/>
                <w:bCs/>
                <w:color w:val="000000"/>
                <w:sz w:val="20"/>
                <w:szCs w:val="20"/>
              </w:rPr>
              <w:t>Δαπάνη (€)</w:t>
            </w:r>
          </w:p>
        </w:tc>
      </w:tr>
      <w:tr w:rsidR="00A068DF" w:rsidTr="00B25D14">
        <w:trPr>
          <w:trHeight w:val="300"/>
          <w:jc w:val="center"/>
        </w:trPr>
        <w:tc>
          <w:tcPr>
            <w:tcW w:w="724" w:type="dxa"/>
            <w:vMerge/>
            <w:tcBorders>
              <w:top w:val="single" w:sz="4" w:space="0" w:color="auto"/>
              <w:left w:val="single" w:sz="4" w:space="0" w:color="auto"/>
              <w:bottom w:val="single" w:sz="4" w:space="0" w:color="auto"/>
              <w:right w:val="single" w:sz="4" w:space="0" w:color="auto"/>
            </w:tcBorders>
            <w:vAlign w:val="center"/>
            <w:hideMark/>
          </w:tcPr>
          <w:p w:rsidR="00A04A0D" w:rsidRDefault="00A04A0D" w:rsidP="00B25D14">
            <w:pPr>
              <w:jc w:val="center"/>
              <w:rPr>
                <w:b/>
                <w:bCs/>
                <w:color w:val="000000"/>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04A0D" w:rsidRDefault="00A04A0D" w:rsidP="00B25D14">
            <w:pPr>
              <w:jc w:val="center"/>
              <w:rPr>
                <w:b/>
                <w:bCs/>
                <w:color w:val="000000"/>
                <w:sz w:val="20"/>
                <w:szCs w:val="20"/>
              </w:rPr>
            </w:pPr>
          </w:p>
        </w:tc>
        <w:tc>
          <w:tcPr>
            <w:tcW w:w="944" w:type="dxa"/>
            <w:vMerge/>
            <w:tcBorders>
              <w:top w:val="single" w:sz="4" w:space="0" w:color="auto"/>
              <w:left w:val="single" w:sz="4" w:space="0" w:color="auto"/>
              <w:bottom w:val="single" w:sz="4" w:space="0" w:color="000000"/>
              <w:right w:val="single" w:sz="4" w:space="0" w:color="auto"/>
            </w:tcBorders>
            <w:vAlign w:val="center"/>
            <w:hideMark/>
          </w:tcPr>
          <w:p w:rsidR="00A04A0D" w:rsidRDefault="00A04A0D" w:rsidP="00B25D14">
            <w:pPr>
              <w:jc w:val="center"/>
              <w:rPr>
                <w:b/>
                <w:bCs/>
                <w:color w:val="000000"/>
                <w:sz w:val="20"/>
                <w:szCs w:val="20"/>
              </w:rPr>
            </w:pPr>
          </w:p>
        </w:tc>
        <w:tc>
          <w:tcPr>
            <w:tcW w:w="1090" w:type="dxa"/>
            <w:vMerge/>
            <w:tcBorders>
              <w:top w:val="single" w:sz="4" w:space="0" w:color="auto"/>
              <w:left w:val="single" w:sz="4" w:space="0" w:color="auto"/>
              <w:bottom w:val="single" w:sz="4" w:space="0" w:color="000000"/>
              <w:right w:val="single" w:sz="4" w:space="0" w:color="auto"/>
            </w:tcBorders>
            <w:vAlign w:val="center"/>
            <w:hideMark/>
          </w:tcPr>
          <w:p w:rsidR="00A04A0D" w:rsidRDefault="00A04A0D" w:rsidP="00B25D14">
            <w:pPr>
              <w:jc w:val="center"/>
              <w:rPr>
                <w:b/>
                <w:bCs/>
                <w:color w:val="000000"/>
                <w:sz w:val="20"/>
                <w:szCs w:val="20"/>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A04A0D" w:rsidRDefault="00A04A0D" w:rsidP="00B25D14">
            <w:pPr>
              <w:jc w:val="center"/>
              <w:rPr>
                <w:b/>
                <w:bCs/>
                <w:color w:val="000000"/>
                <w:sz w:val="20"/>
                <w:szCs w:val="20"/>
              </w:rPr>
            </w:pPr>
          </w:p>
        </w:tc>
        <w:tc>
          <w:tcPr>
            <w:tcW w:w="1713" w:type="dxa"/>
            <w:tcBorders>
              <w:top w:val="nil"/>
              <w:left w:val="nil"/>
              <w:bottom w:val="single" w:sz="4" w:space="0" w:color="auto"/>
              <w:right w:val="single" w:sz="4" w:space="0" w:color="auto"/>
            </w:tcBorders>
            <w:shd w:val="clear" w:color="auto" w:fill="auto"/>
            <w:noWrap/>
            <w:vAlign w:val="center"/>
            <w:hideMark/>
          </w:tcPr>
          <w:p w:rsidR="00A04A0D" w:rsidRDefault="00A04A0D" w:rsidP="00B25D14">
            <w:pPr>
              <w:jc w:val="center"/>
              <w:rPr>
                <w:b/>
                <w:bCs/>
                <w:sz w:val="20"/>
                <w:szCs w:val="20"/>
              </w:rPr>
            </w:pPr>
            <w:r>
              <w:rPr>
                <w:b/>
                <w:bCs/>
                <w:sz w:val="20"/>
                <w:szCs w:val="20"/>
              </w:rPr>
              <w:t>Μερική</w:t>
            </w:r>
          </w:p>
        </w:tc>
        <w:tc>
          <w:tcPr>
            <w:tcW w:w="1016" w:type="dxa"/>
            <w:tcBorders>
              <w:top w:val="nil"/>
              <w:left w:val="nil"/>
              <w:bottom w:val="single" w:sz="4" w:space="0" w:color="auto"/>
              <w:right w:val="single" w:sz="4" w:space="0" w:color="auto"/>
            </w:tcBorders>
            <w:shd w:val="clear" w:color="auto" w:fill="auto"/>
            <w:noWrap/>
            <w:vAlign w:val="center"/>
            <w:hideMark/>
          </w:tcPr>
          <w:p w:rsidR="00A04A0D" w:rsidRDefault="00A04A0D" w:rsidP="00B25D14">
            <w:pPr>
              <w:jc w:val="center"/>
              <w:rPr>
                <w:b/>
                <w:bCs/>
                <w:sz w:val="20"/>
                <w:szCs w:val="20"/>
              </w:rPr>
            </w:pPr>
            <w:r>
              <w:rPr>
                <w:b/>
                <w:bCs/>
                <w:sz w:val="20"/>
                <w:szCs w:val="20"/>
              </w:rPr>
              <w:t>Ολική</w:t>
            </w:r>
          </w:p>
        </w:tc>
      </w:tr>
      <w:tr w:rsidR="00080533" w:rsidTr="009D0F54">
        <w:trPr>
          <w:trHeight w:val="542"/>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80533" w:rsidRDefault="00080533" w:rsidP="00B25D14">
            <w:pPr>
              <w:jc w:val="center"/>
              <w:rPr>
                <w:b/>
                <w:bCs/>
                <w:color w:val="000000"/>
                <w:sz w:val="20"/>
                <w:szCs w:val="20"/>
              </w:rPr>
            </w:pPr>
            <w:r>
              <w:rPr>
                <w:b/>
                <w:bCs/>
                <w:color w:val="000000"/>
                <w:sz w:val="20"/>
                <w:szCs w:val="20"/>
              </w:rPr>
              <w:t>1</w:t>
            </w:r>
          </w:p>
        </w:tc>
        <w:tc>
          <w:tcPr>
            <w:tcW w:w="9395" w:type="dxa"/>
            <w:gridSpan w:val="6"/>
            <w:tcBorders>
              <w:top w:val="nil"/>
              <w:left w:val="nil"/>
              <w:bottom w:val="single" w:sz="4" w:space="0" w:color="auto"/>
              <w:right w:val="single" w:sz="4" w:space="0" w:color="auto"/>
            </w:tcBorders>
            <w:shd w:val="clear" w:color="auto" w:fill="auto"/>
            <w:vAlign w:val="bottom"/>
            <w:hideMark/>
          </w:tcPr>
          <w:p w:rsidR="00080533" w:rsidRDefault="00080533" w:rsidP="00080533">
            <w:pPr>
              <w:jc w:val="center"/>
              <w:rPr>
                <w:b/>
                <w:bCs/>
                <w:color w:val="000000"/>
                <w:sz w:val="20"/>
                <w:szCs w:val="20"/>
              </w:rPr>
            </w:pPr>
            <w:r>
              <w:rPr>
                <w:b/>
                <w:bCs/>
                <w:color w:val="000000"/>
                <w:sz w:val="20"/>
                <w:szCs w:val="20"/>
              </w:rPr>
              <w:t xml:space="preserve">Συντήρηση επισκευή δικτύων ύδρευσης Δ.Ε. </w:t>
            </w:r>
            <w:proofErr w:type="spellStart"/>
            <w:r>
              <w:rPr>
                <w:b/>
                <w:bCs/>
                <w:color w:val="000000"/>
                <w:sz w:val="20"/>
                <w:szCs w:val="20"/>
              </w:rPr>
              <w:t>Δομνίστας</w:t>
            </w:r>
            <w:proofErr w:type="spellEnd"/>
          </w:p>
          <w:p w:rsidR="00080533" w:rsidRPr="009D0F54" w:rsidRDefault="00080533" w:rsidP="009D0F54">
            <w:pPr>
              <w:rPr>
                <w:b/>
                <w:bCs/>
                <w:sz w:val="20"/>
                <w:szCs w:val="20"/>
              </w:rPr>
            </w:pPr>
          </w:p>
        </w:tc>
      </w:tr>
      <w:tr w:rsidR="009C57F4" w:rsidTr="00B25D14">
        <w:trPr>
          <w:trHeight w:val="42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04A0D" w:rsidRDefault="00A04A0D" w:rsidP="00B25D14">
            <w:pPr>
              <w:jc w:val="center"/>
              <w:rPr>
                <w:sz w:val="20"/>
                <w:szCs w:val="20"/>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A04A0D" w:rsidRDefault="00A04A0D" w:rsidP="000D157E">
            <w:pPr>
              <w:rPr>
                <w:sz w:val="20"/>
                <w:szCs w:val="20"/>
              </w:rPr>
            </w:pPr>
            <w:r>
              <w:rPr>
                <w:sz w:val="20"/>
                <w:szCs w:val="20"/>
              </w:rPr>
              <w:t xml:space="preserve">Υδραυλικές εργασίες ΔΕ </w:t>
            </w:r>
            <w:proofErr w:type="spellStart"/>
            <w:r>
              <w:rPr>
                <w:sz w:val="20"/>
                <w:szCs w:val="20"/>
              </w:rPr>
              <w:t>Δομνίστας</w:t>
            </w:r>
            <w:proofErr w:type="spellEnd"/>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A04A0D" w:rsidRDefault="00A04A0D" w:rsidP="00B25D14">
            <w:pPr>
              <w:jc w:val="center"/>
              <w:rPr>
                <w:sz w:val="20"/>
                <w:szCs w:val="20"/>
              </w:rPr>
            </w:pPr>
            <w:r>
              <w:rPr>
                <w:sz w:val="20"/>
                <w:szCs w:val="20"/>
              </w:rPr>
              <w:t>ΜΗΝΑΣ</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rsidR="00A04A0D" w:rsidRDefault="00A04A0D" w:rsidP="00B25D14">
            <w:pPr>
              <w:jc w:val="center"/>
              <w:rPr>
                <w:sz w:val="20"/>
                <w:szCs w:val="20"/>
              </w:rPr>
            </w:pPr>
            <w:r>
              <w:rPr>
                <w:sz w:val="20"/>
                <w:szCs w:val="20"/>
              </w:rPr>
              <w:t>8</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A04A0D" w:rsidRDefault="00A04A0D" w:rsidP="00B25D14">
            <w:pPr>
              <w:jc w:val="center"/>
              <w:rPr>
                <w:sz w:val="20"/>
                <w:szCs w:val="20"/>
              </w:rPr>
            </w:pPr>
            <w:r>
              <w:rPr>
                <w:sz w:val="20"/>
                <w:szCs w:val="20"/>
              </w:rPr>
              <w:t>1.115,00</w:t>
            </w:r>
          </w:p>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rsidR="00A04A0D" w:rsidRPr="00A068DF" w:rsidRDefault="00A04A0D" w:rsidP="00B25D14">
            <w:pPr>
              <w:jc w:val="center"/>
              <w:rPr>
                <w:sz w:val="20"/>
                <w:szCs w:val="20"/>
              </w:rPr>
            </w:pPr>
            <w:r w:rsidRPr="00A068DF">
              <w:rPr>
                <w:sz w:val="20"/>
                <w:szCs w:val="20"/>
              </w:rPr>
              <w:t>8.920,00</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A04A0D" w:rsidRDefault="00A04A0D" w:rsidP="00B25D14">
            <w:pPr>
              <w:jc w:val="center"/>
              <w:rPr>
                <w:b/>
                <w:bCs/>
                <w:sz w:val="20"/>
                <w:szCs w:val="20"/>
              </w:rPr>
            </w:pPr>
          </w:p>
        </w:tc>
      </w:tr>
      <w:tr w:rsidR="00080533" w:rsidTr="009D0F54">
        <w:trPr>
          <w:trHeight w:val="414"/>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80533" w:rsidRDefault="00080533" w:rsidP="00B25D14">
            <w:pPr>
              <w:jc w:val="center"/>
              <w:rPr>
                <w:b/>
                <w:bCs/>
                <w:color w:val="000000"/>
                <w:sz w:val="20"/>
                <w:szCs w:val="20"/>
              </w:rPr>
            </w:pPr>
            <w:r>
              <w:rPr>
                <w:b/>
                <w:bCs/>
                <w:color w:val="000000"/>
                <w:sz w:val="20"/>
                <w:szCs w:val="20"/>
              </w:rPr>
              <w:t>2</w:t>
            </w:r>
          </w:p>
        </w:tc>
        <w:tc>
          <w:tcPr>
            <w:tcW w:w="9395" w:type="dxa"/>
            <w:gridSpan w:val="6"/>
            <w:tcBorders>
              <w:top w:val="nil"/>
              <w:left w:val="nil"/>
              <w:bottom w:val="single" w:sz="4" w:space="0" w:color="auto"/>
              <w:right w:val="single" w:sz="4" w:space="0" w:color="auto"/>
            </w:tcBorders>
            <w:shd w:val="clear" w:color="auto" w:fill="auto"/>
            <w:vAlign w:val="center"/>
            <w:hideMark/>
          </w:tcPr>
          <w:p w:rsidR="00080533" w:rsidRDefault="00080533" w:rsidP="00B25D14">
            <w:pPr>
              <w:jc w:val="center"/>
              <w:rPr>
                <w:b/>
                <w:bCs/>
                <w:color w:val="000000"/>
                <w:sz w:val="20"/>
                <w:szCs w:val="20"/>
              </w:rPr>
            </w:pPr>
            <w:r>
              <w:rPr>
                <w:b/>
                <w:bCs/>
                <w:color w:val="000000"/>
                <w:sz w:val="20"/>
                <w:szCs w:val="20"/>
              </w:rPr>
              <w:t xml:space="preserve">Συντήρηση επισκευή δικτύων ύδρευσης Δ.Ε. </w:t>
            </w:r>
            <w:proofErr w:type="spellStart"/>
            <w:r>
              <w:rPr>
                <w:b/>
                <w:bCs/>
                <w:color w:val="000000"/>
                <w:sz w:val="20"/>
                <w:szCs w:val="20"/>
              </w:rPr>
              <w:t>Κτημενίων</w:t>
            </w:r>
            <w:proofErr w:type="spellEnd"/>
          </w:p>
          <w:p w:rsidR="00080533" w:rsidRDefault="00080533" w:rsidP="00B25D14">
            <w:pPr>
              <w:jc w:val="center"/>
              <w:rPr>
                <w:b/>
                <w:bCs/>
                <w:sz w:val="20"/>
                <w:szCs w:val="20"/>
              </w:rPr>
            </w:pPr>
          </w:p>
        </w:tc>
      </w:tr>
      <w:tr w:rsidR="009C57F4" w:rsidTr="00B25D14">
        <w:trPr>
          <w:trHeight w:val="43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04A0D" w:rsidRDefault="00A04A0D" w:rsidP="00B25D14">
            <w:pPr>
              <w:jc w:val="center"/>
              <w:rPr>
                <w:sz w:val="20"/>
                <w:szCs w:val="20"/>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A04A0D" w:rsidRDefault="00A04A0D" w:rsidP="000D157E">
            <w:pPr>
              <w:rPr>
                <w:sz w:val="20"/>
                <w:szCs w:val="20"/>
              </w:rPr>
            </w:pPr>
            <w:r>
              <w:rPr>
                <w:sz w:val="20"/>
                <w:szCs w:val="20"/>
              </w:rPr>
              <w:t xml:space="preserve">Υδραυλικές εργασίες ΔΕ </w:t>
            </w:r>
            <w:proofErr w:type="spellStart"/>
            <w:r>
              <w:rPr>
                <w:sz w:val="20"/>
                <w:szCs w:val="20"/>
              </w:rPr>
              <w:t>Κτημενίων</w:t>
            </w:r>
            <w:proofErr w:type="spellEnd"/>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A04A0D" w:rsidRDefault="00A04A0D" w:rsidP="00B25D14">
            <w:pPr>
              <w:jc w:val="center"/>
              <w:rPr>
                <w:sz w:val="20"/>
                <w:szCs w:val="20"/>
              </w:rPr>
            </w:pPr>
            <w:r>
              <w:rPr>
                <w:sz w:val="20"/>
                <w:szCs w:val="20"/>
              </w:rPr>
              <w:t>ΜΗΝΑΣ</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rsidR="00A04A0D" w:rsidRDefault="00A04A0D" w:rsidP="00B25D14">
            <w:pPr>
              <w:jc w:val="center"/>
              <w:rPr>
                <w:sz w:val="20"/>
                <w:szCs w:val="20"/>
              </w:rPr>
            </w:pPr>
            <w:r>
              <w:rPr>
                <w:sz w:val="20"/>
                <w:szCs w:val="20"/>
              </w:rPr>
              <w:t>8</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A04A0D" w:rsidRDefault="00A04A0D" w:rsidP="00B25D14">
            <w:pPr>
              <w:jc w:val="center"/>
              <w:rPr>
                <w:sz w:val="20"/>
                <w:szCs w:val="20"/>
              </w:rPr>
            </w:pPr>
            <w:r>
              <w:rPr>
                <w:sz w:val="20"/>
                <w:szCs w:val="20"/>
              </w:rPr>
              <w:t>915,00</w:t>
            </w:r>
          </w:p>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rsidR="00A04A0D" w:rsidRDefault="00A04A0D" w:rsidP="00B25D14">
            <w:pPr>
              <w:jc w:val="center"/>
              <w:rPr>
                <w:sz w:val="20"/>
                <w:szCs w:val="20"/>
              </w:rPr>
            </w:pPr>
            <w:r>
              <w:rPr>
                <w:sz w:val="20"/>
                <w:szCs w:val="20"/>
              </w:rPr>
              <w:t>7.320,00</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A04A0D" w:rsidRDefault="00A04A0D" w:rsidP="00B25D14">
            <w:pPr>
              <w:jc w:val="center"/>
              <w:rPr>
                <w:b/>
                <w:bCs/>
                <w:sz w:val="20"/>
                <w:szCs w:val="20"/>
              </w:rPr>
            </w:pPr>
          </w:p>
        </w:tc>
      </w:tr>
      <w:tr w:rsidR="00B25D14" w:rsidTr="00B25D14">
        <w:trPr>
          <w:trHeight w:val="501"/>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25D14" w:rsidRDefault="00B25D14" w:rsidP="00B25D14">
            <w:pPr>
              <w:jc w:val="center"/>
              <w:rPr>
                <w:b/>
                <w:bCs/>
                <w:color w:val="000000"/>
                <w:sz w:val="20"/>
                <w:szCs w:val="20"/>
              </w:rPr>
            </w:pPr>
            <w:r>
              <w:rPr>
                <w:b/>
                <w:bCs/>
                <w:color w:val="000000"/>
                <w:sz w:val="20"/>
                <w:szCs w:val="20"/>
              </w:rPr>
              <w:t>3</w:t>
            </w:r>
          </w:p>
        </w:tc>
        <w:tc>
          <w:tcPr>
            <w:tcW w:w="9395" w:type="dxa"/>
            <w:gridSpan w:val="6"/>
            <w:tcBorders>
              <w:top w:val="nil"/>
              <w:left w:val="nil"/>
              <w:bottom w:val="single" w:sz="4" w:space="0" w:color="auto"/>
              <w:right w:val="single" w:sz="4" w:space="0" w:color="auto"/>
            </w:tcBorders>
            <w:shd w:val="clear" w:color="auto" w:fill="auto"/>
            <w:vAlign w:val="center"/>
            <w:hideMark/>
          </w:tcPr>
          <w:p w:rsidR="00B25D14" w:rsidRDefault="00B25D14" w:rsidP="00B25D14">
            <w:pPr>
              <w:jc w:val="center"/>
              <w:rPr>
                <w:b/>
                <w:bCs/>
                <w:color w:val="000000"/>
                <w:sz w:val="20"/>
                <w:szCs w:val="20"/>
              </w:rPr>
            </w:pPr>
            <w:r>
              <w:rPr>
                <w:b/>
                <w:bCs/>
                <w:color w:val="000000"/>
                <w:sz w:val="20"/>
                <w:szCs w:val="20"/>
              </w:rPr>
              <w:t xml:space="preserve">Συντήρηση επισκευή δικτύων ύδρευσης Δ.Ε. </w:t>
            </w:r>
            <w:proofErr w:type="spellStart"/>
            <w:r>
              <w:rPr>
                <w:b/>
                <w:bCs/>
                <w:color w:val="000000"/>
                <w:sz w:val="20"/>
                <w:szCs w:val="20"/>
              </w:rPr>
              <w:t>Φουρνάς</w:t>
            </w:r>
            <w:proofErr w:type="spellEnd"/>
          </w:p>
          <w:p w:rsidR="00B25D14" w:rsidRDefault="00B25D14" w:rsidP="00B25D14">
            <w:pPr>
              <w:jc w:val="center"/>
              <w:rPr>
                <w:b/>
                <w:bCs/>
                <w:sz w:val="20"/>
                <w:szCs w:val="20"/>
              </w:rPr>
            </w:pPr>
          </w:p>
        </w:tc>
      </w:tr>
      <w:tr w:rsidR="009C57F4" w:rsidTr="00B25D14">
        <w:trPr>
          <w:trHeight w:val="40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04A0D" w:rsidRDefault="00A04A0D" w:rsidP="00B25D14">
            <w:pPr>
              <w:jc w:val="center"/>
              <w:rPr>
                <w:sz w:val="20"/>
                <w:szCs w:val="20"/>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A04A0D" w:rsidRDefault="00A04A0D" w:rsidP="000D157E">
            <w:pPr>
              <w:rPr>
                <w:sz w:val="20"/>
                <w:szCs w:val="20"/>
              </w:rPr>
            </w:pPr>
            <w:r>
              <w:rPr>
                <w:sz w:val="20"/>
                <w:szCs w:val="20"/>
              </w:rPr>
              <w:t xml:space="preserve">Υδραυλικές εργασίες ΔΕ </w:t>
            </w:r>
            <w:proofErr w:type="spellStart"/>
            <w:r>
              <w:rPr>
                <w:sz w:val="20"/>
                <w:szCs w:val="20"/>
              </w:rPr>
              <w:t>Φουρνάς</w:t>
            </w:r>
            <w:proofErr w:type="spellEnd"/>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A04A0D" w:rsidRDefault="00A04A0D" w:rsidP="00B25D14">
            <w:pPr>
              <w:jc w:val="center"/>
              <w:rPr>
                <w:sz w:val="20"/>
                <w:szCs w:val="20"/>
              </w:rPr>
            </w:pPr>
            <w:r>
              <w:rPr>
                <w:sz w:val="20"/>
                <w:szCs w:val="20"/>
              </w:rPr>
              <w:t>ΜΗΝΑΣ</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rsidR="00A04A0D" w:rsidRDefault="00A04A0D" w:rsidP="00B25D14">
            <w:pPr>
              <w:jc w:val="center"/>
              <w:rPr>
                <w:sz w:val="20"/>
                <w:szCs w:val="20"/>
              </w:rPr>
            </w:pPr>
            <w:r>
              <w:rPr>
                <w:sz w:val="20"/>
                <w:szCs w:val="20"/>
              </w:rPr>
              <w:t>8</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A04A0D" w:rsidRDefault="00A04A0D" w:rsidP="00B25D14">
            <w:pPr>
              <w:jc w:val="center"/>
              <w:rPr>
                <w:sz w:val="20"/>
                <w:szCs w:val="20"/>
              </w:rPr>
            </w:pPr>
            <w:r>
              <w:rPr>
                <w:sz w:val="20"/>
                <w:szCs w:val="20"/>
              </w:rPr>
              <w:t>915,00</w:t>
            </w:r>
          </w:p>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rsidR="00A04A0D" w:rsidRDefault="00A04A0D" w:rsidP="00B25D14">
            <w:pPr>
              <w:jc w:val="center"/>
              <w:rPr>
                <w:sz w:val="20"/>
                <w:szCs w:val="20"/>
              </w:rPr>
            </w:pPr>
            <w:r>
              <w:rPr>
                <w:sz w:val="20"/>
                <w:szCs w:val="20"/>
              </w:rPr>
              <w:t>7.320,00</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A04A0D" w:rsidRDefault="00A04A0D" w:rsidP="00B25D14">
            <w:pPr>
              <w:jc w:val="center"/>
              <w:rPr>
                <w:b/>
                <w:bCs/>
                <w:sz w:val="20"/>
                <w:szCs w:val="20"/>
              </w:rPr>
            </w:pPr>
          </w:p>
        </w:tc>
      </w:tr>
      <w:tr w:rsidR="00B25D14" w:rsidTr="00B25D14">
        <w:trPr>
          <w:trHeight w:val="5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25D14" w:rsidRDefault="00B25D14" w:rsidP="00B25D14">
            <w:pPr>
              <w:jc w:val="center"/>
              <w:rPr>
                <w:b/>
                <w:bCs/>
                <w:sz w:val="20"/>
                <w:szCs w:val="20"/>
              </w:rPr>
            </w:pPr>
            <w:r>
              <w:rPr>
                <w:b/>
                <w:bCs/>
                <w:sz w:val="20"/>
                <w:szCs w:val="20"/>
              </w:rPr>
              <w:t>4</w:t>
            </w:r>
          </w:p>
        </w:tc>
        <w:tc>
          <w:tcPr>
            <w:tcW w:w="9395" w:type="dxa"/>
            <w:gridSpan w:val="6"/>
            <w:tcBorders>
              <w:top w:val="nil"/>
              <w:left w:val="nil"/>
              <w:bottom w:val="single" w:sz="4" w:space="0" w:color="auto"/>
              <w:right w:val="single" w:sz="4" w:space="0" w:color="auto"/>
            </w:tcBorders>
            <w:shd w:val="clear" w:color="auto" w:fill="auto"/>
            <w:vAlign w:val="bottom"/>
            <w:hideMark/>
          </w:tcPr>
          <w:p w:rsidR="00B25D14" w:rsidRPr="00B25D14" w:rsidRDefault="00B25D14" w:rsidP="00B25D14">
            <w:pPr>
              <w:jc w:val="center"/>
              <w:rPr>
                <w:b/>
                <w:bCs/>
                <w:sz w:val="20"/>
                <w:szCs w:val="20"/>
              </w:rPr>
            </w:pPr>
            <w:r w:rsidRPr="00B25D14">
              <w:rPr>
                <w:b/>
                <w:bCs/>
                <w:sz w:val="20"/>
                <w:szCs w:val="20"/>
              </w:rPr>
              <w:t>Συντήρηση επισκευή δικτύων ύδρευσης Δ.Ε. Προυσού</w:t>
            </w:r>
          </w:p>
          <w:p w:rsidR="00B25D14" w:rsidRDefault="00B25D14" w:rsidP="00B25D14">
            <w:pPr>
              <w:jc w:val="center"/>
              <w:rPr>
                <w:b/>
                <w:bCs/>
                <w:sz w:val="20"/>
                <w:szCs w:val="20"/>
              </w:rPr>
            </w:pPr>
          </w:p>
        </w:tc>
      </w:tr>
      <w:tr w:rsidR="009C57F4" w:rsidTr="00B25D14">
        <w:trPr>
          <w:trHeight w:val="39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04A0D" w:rsidRDefault="00A04A0D" w:rsidP="00B25D14">
            <w:pPr>
              <w:jc w:val="center"/>
              <w:rPr>
                <w:sz w:val="20"/>
                <w:szCs w:val="20"/>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A04A0D" w:rsidRDefault="00A04A0D" w:rsidP="000D157E">
            <w:pPr>
              <w:rPr>
                <w:sz w:val="20"/>
                <w:szCs w:val="20"/>
              </w:rPr>
            </w:pPr>
            <w:r>
              <w:rPr>
                <w:sz w:val="20"/>
                <w:szCs w:val="20"/>
              </w:rPr>
              <w:t>Υδραυλικές εργασίες ΔΕ Προυσού</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A04A0D" w:rsidRDefault="00A04A0D" w:rsidP="00B25D14">
            <w:pPr>
              <w:jc w:val="center"/>
              <w:rPr>
                <w:sz w:val="20"/>
                <w:szCs w:val="20"/>
              </w:rPr>
            </w:pPr>
            <w:r>
              <w:rPr>
                <w:sz w:val="20"/>
                <w:szCs w:val="20"/>
              </w:rPr>
              <w:t>ΜΗΝΑΣ</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rsidR="00A04A0D" w:rsidRDefault="00A04A0D" w:rsidP="00B25D14">
            <w:pPr>
              <w:jc w:val="center"/>
              <w:rPr>
                <w:sz w:val="20"/>
                <w:szCs w:val="20"/>
              </w:rPr>
            </w:pPr>
            <w:r>
              <w:rPr>
                <w:sz w:val="20"/>
                <w:szCs w:val="20"/>
              </w:rPr>
              <w:t>8</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A04A0D" w:rsidRDefault="00A04A0D" w:rsidP="00B25D14">
            <w:pPr>
              <w:jc w:val="center"/>
              <w:rPr>
                <w:sz w:val="20"/>
                <w:szCs w:val="20"/>
              </w:rPr>
            </w:pPr>
            <w:r>
              <w:rPr>
                <w:sz w:val="20"/>
                <w:szCs w:val="20"/>
              </w:rPr>
              <w:t>1.115,00</w:t>
            </w:r>
          </w:p>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rsidR="00A04A0D" w:rsidRDefault="00A04A0D" w:rsidP="00B25D14">
            <w:pPr>
              <w:jc w:val="center"/>
              <w:rPr>
                <w:sz w:val="20"/>
                <w:szCs w:val="20"/>
              </w:rPr>
            </w:pPr>
            <w:r>
              <w:rPr>
                <w:sz w:val="20"/>
                <w:szCs w:val="20"/>
              </w:rPr>
              <w:t>8.920,00</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A04A0D" w:rsidRDefault="00A04A0D" w:rsidP="00B25D14">
            <w:pPr>
              <w:jc w:val="center"/>
              <w:rPr>
                <w:b/>
                <w:bCs/>
                <w:sz w:val="20"/>
                <w:szCs w:val="20"/>
              </w:rPr>
            </w:pPr>
          </w:p>
        </w:tc>
      </w:tr>
      <w:tr w:rsidR="00B25D14" w:rsidTr="00B25D14">
        <w:trPr>
          <w:trHeight w:val="785"/>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4" w:rsidRDefault="00B25D14" w:rsidP="00B25D14">
            <w:pPr>
              <w:jc w:val="center"/>
              <w:rPr>
                <w:b/>
                <w:bCs/>
                <w:sz w:val="20"/>
                <w:szCs w:val="20"/>
              </w:rPr>
            </w:pPr>
            <w:r>
              <w:rPr>
                <w:b/>
                <w:bCs/>
                <w:sz w:val="20"/>
                <w:szCs w:val="20"/>
              </w:rPr>
              <w:t>5</w:t>
            </w:r>
          </w:p>
        </w:tc>
        <w:tc>
          <w:tcPr>
            <w:tcW w:w="939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25D14" w:rsidRPr="00B25D14" w:rsidRDefault="00B25D14" w:rsidP="00B25D14">
            <w:pPr>
              <w:jc w:val="center"/>
              <w:rPr>
                <w:b/>
                <w:bCs/>
                <w:color w:val="000000"/>
                <w:sz w:val="20"/>
                <w:szCs w:val="20"/>
              </w:rPr>
            </w:pPr>
            <w:r>
              <w:rPr>
                <w:b/>
                <w:bCs/>
                <w:color w:val="000000"/>
                <w:sz w:val="20"/>
                <w:szCs w:val="20"/>
              </w:rPr>
              <w:t xml:space="preserve">Συντήρηση επισκευή δικτύων ύδρευσης των Τ.Κ.  (Αγίου Ανδρέα, Αγίας </w:t>
            </w:r>
            <w:proofErr w:type="spellStart"/>
            <w:r>
              <w:rPr>
                <w:b/>
                <w:bCs/>
                <w:color w:val="000000"/>
                <w:sz w:val="20"/>
                <w:szCs w:val="20"/>
              </w:rPr>
              <w:t>Βλαχέρνας</w:t>
            </w:r>
            <w:proofErr w:type="spellEnd"/>
            <w:r>
              <w:rPr>
                <w:b/>
                <w:bCs/>
                <w:color w:val="000000"/>
                <w:sz w:val="20"/>
                <w:szCs w:val="20"/>
              </w:rPr>
              <w:t xml:space="preserve">, </w:t>
            </w:r>
            <w:proofErr w:type="spellStart"/>
            <w:r>
              <w:rPr>
                <w:b/>
                <w:bCs/>
                <w:color w:val="000000"/>
                <w:sz w:val="20"/>
                <w:szCs w:val="20"/>
              </w:rPr>
              <w:t>Βουτύρο</w:t>
            </w:r>
            <w:proofErr w:type="spellEnd"/>
            <w:r>
              <w:rPr>
                <w:b/>
                <w:bCs/>
                <w:color w:val="000000"/>
                <w:sz w:val="20"/>
                <w:szCs w:val="20"/>
              </w:rPr>
              <w:t xml:space="preserve">, </w:t>
            </w:r>
            <w:proofErr w:type="spellStart"/>
            <w:r>
              <w:rPr>
                <w:b/>
                <w:bCs/>
                <w:color w:val="000000"/>
                <w:sz w:val="20"/>
                <w:szCs w:val="20"/>
              </w:rPr>
              <w:t>Γοργιανάδων</w:t>
            </w:r>
            <w:proofErr w:type="spellEnd"/>
            <w:r>
              <w:rPr>
                <w:b/>
                <w:bCs/>
                <w:color w:val="000000"/>
                <w:sz w:val="20"/>
                <w:szCs w:val="20"/>
              </w:rPr>
              <w:t xml:space="preserve">, Καλεσμένου, Αγίου Ανδρέα, Αγίας </w:t>
            </w:r>
            <w:proofErr w:type="spellStart"/>
            <w:r>
              <w:rPr>
                <w:b/>
                <w:bCs/>
                <w:color w:val="000000"/>
                <w:sz w:val="20"/>
                <w:szCs w:val="20"/>
              </w:rPr>
              <w:t>Βλαχέρνας</w:t>
            </w:r>
            <w:proofErr w:type="spellEnd"/>
            <w:r>
              <w:rPr>
                <w:b/>
                <w:bCs/>
                <w:color w:val="000000"/>
                <w:sz w:val="20"/>
                <w:szCs w:val="20"/>
              </w:rPr>
              <w:t xml:space="preserve">, </w:t>
            </w:r>
            <w:proofErr w:type="spellStart"/>
            <w:r>
              <w:rPr>
                <w:b/>
                <w:bCs/>
                <w:color w:val="000000"/>
                <w:sz w:val="20"/>
                <w:szCs w:val="20"/>
              </w:rPr>
              <w:t>Βουτύρο</w:t>
            </w:r>
            <w:proofErr w:type="spellEnd"/>
            <w:r>
              <w:rPr>
                <w:b/>
                <w:bCs/>
                <w:color w:val="000000"/>
                <w:sz w:val="20"/>
                <w:szCs w:val="20"/>
              </w:rPr>
              <w:t xml:space="preserve">, </w:t>
            </w:r>
            <w:proofErr w:type="spellStart"/>
            <w:r>
              <w:rPr>
                <w:b/>
                <w:bCs/>
                <w:color w:val="000000"/>
                <w:sz w:val="20"/>
                <w:szCs w:val="20"/>
              </w:rPr>
              <w:t>Γοργιανάδων</w:t>
            </w:r>
            <w:proofErr w:type="spellEnd"/>
            <w:r>
              <w:rPr>
                <w:b/>
                <w:bCs/>
                <w:color w:val="000000"/>
                <w:sz w:val="20"/>
                <w:szCs w:val="20"/>
              </w:rPr>
              <w:t xml:space="preserve">, Καλεσμένου, </w:t>
            </w:r>
            <w:proofErr w:type="spellStart"/>
            <w:r>
              <w:rPr>
                <w:b/>
                <w:bCs/>
                <w:color w:val="000000"/>
                <w:sz w:val="20"/>
                <w:szCs w:val="20"/>
              </w:rPr>
              <w:t>Κορυσχάδων</w:t>
            </w:r>
            <w:proofErr w:type="spellEnd"/>
            <w:r>
              <w:rPr>
                <w:b/>
                <w:bCs/>
                <w:color w:val="000000"/>
                <w:sz w:val="20"/>
                <w:szCs w:val="20"/>
              </w:rPr>
              <w:t xml:space="preserve">, </w:t>
            </w:r>
            <w:proofErr w:type="spellStart"/>
            <w:r>
              <w:rPr>
                <w:b/>
                <w:bCs/>
                <w:color w:val="000000"/>
                <w:sz w:val="20"/>
                <w:szCs w:val="20"/>
              </w:rPr>
              <w:t>Παυλοπούλου</w:t>
            </w:r>
            <w:proofErr w:type="spellEnd"/>
            <w:r>
              <w:rPr>
                <w:b/>
                <w:bCs/>
                <w:color w:val="000000"/>
                <w:sz w:val="20"/>
                <w:szCs w:val="20"/>
              </w:rPr>
              <w:t xml:space="preserve">, </w:t>
            </w:r>
            <w:proofErr w:type="spellStart"/>
            <w:r>
              <w:rPr>
                <w:b/>
                <w:bCs/>
                <w:color w:val="000000"/>
                <w:sz w:val="20"/>
                <w:szCs w:val="20"/>
              </w:rPr>
              <w:t>Παπαρουσίου</w:t>
            </w:r>
            <w:proofErr w:type="spellEnd"/>
            <w:r>
              <w:rPr>
                <w:b/>
                <w:bCs/>
                <w:color w:val="000000"/>
                <w:sz w:val="20"/>
                <w:szCs w:val="20"/>
              </w:rPr>
              <w:t xml:space="preserve">, Σελλών, Στενώματος, Στεφανίου, </w:t>
            </w:r>
            <w:proofErr w:type="spellStart"/>
            <w:r>
              <w:rPr>
                <w:b/>
                <w:bCs/>
                <w:color w:val="000000"/>
                <w:sz w:val="20"/>
                <w:szCs w:val="20"/>
              </w:rPr>
              <w:t>Φιδακίων</w:t>
            </w:r>
            <w:proofErr w:type="spellEnd"/>
            <w:r w:rsidRPr="00B25D14">
              <w:rPr>
                <w:b/>
                <w:bCs/>
                <w:color w:val="000000"/>
                <w:sz w:val="20"/>
                <w:szCs w:val="20"/>
              </w:rPr>
              <w:t>)</w:t>
            </w:r>
          </w:p>
        </w:tc>
      </w:tr>
      <w:tr w:rsidR="009C57F4" w:rsidTr="00B25D14">
        <w:trPr>
          <w:trHeight w:val="2189"/>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A0D" w:rsidRDefault="00A04A0D" w:rsidP="00B25D14">
            <w:pPr>
              <w:jc w:val="center"/>
              <w:rPr>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A0D" w:rsidRDefault="00A04A0D" w:rsidP="000D157E">
            <w:pPr>
              <w:rPr>
                <w:sz w:val="20"/>
                <w:szCs w:val="20"/>
              </w:rPr>
            </w:pPr>
            <w:r>
              <w:rPr>
                <w:sz w:val="20"/>
                <w:szCs w:val="20"/>
              </w:rPr>
              <w:t xml:space="preserve">Υδραυλικές εργασίες στις Τοπικές κοινότητες (Αγίου Ανδρέα, Αγίας </w:t>
            </w:r>
            <w:proofErr w:type="spellStart"/>
            <w:r>
              <w:rPr>
                <w:sz w:val="20"/>
                <w:szCs w:val="20"/>
              </w:rPr>
              <w:t>Βλαχέρνας</w:t>
            </w:r>
            <w:proofErr w:type="spellEnd"/>
            <w:r>
              <w:rPr>
                <w:sz w:val="20"/>
                <w:szCs w:val="20"/>
              </w:rPr>
              <w:t xml:space="preserve">, </w:t>
            </w:r>
            <w:proofErr w:type="spellStart"/>
            <w:r>
              <w:rPr>
                <w:sz w:val="20"/>
                <w:szCs w:val="20"/>
              </w:rPr>
              <w:t>Βουτύρο</w:t>
            </w:r>
            <w:proofErr w:type="spellEnd"/>
            <w:r>
              <w:rPr>
                <w:sz w:val="20"/>
                <w:szCs w:val="20"/>
              </w:rPr>
              <w:t xml:space="preserve">, </w:t>
            </w:r>
            <w:proofErr w:type="spellStart"/>
            <w:r>
              <w:rPr>
                <w:sz w:val="20"/>
                <w:szCs w:val="20"/>
              </w:rPr>
              <w:t>Γοργιανάδων</w:t>
            </w:r>
            <w:proofErr w:type="spellEnd"/>
            <w:r>
              <w:rPr>
                <w:sz w:val="20"/>
                <w:szCs w:val="20"/>
              </w:rPr>
              <w:t xml:space="preserve">, Καλεσμένου, Αγίου Ανδρέα, Αγίας </w:t>
            </w:r>
            <w:proofErr w:type="spellStart"/>
            <w:r>
              <w:rPr>
                <w:sz w:val="20"/>
                <w:szCs w:val="20"/>
              </w:rPr>
              <w:t>Βλαχέρνας</w:t>
            </w:r>
            <w:proofErr w:type="spellEnd"/>
            <w:r>
              <w:rPr>
                <w:sz w:val="20"/>
                <w:szCs w:val="20"/>
              </w:rPr>
              <w:t xml:space="preserve">, </w:t>
            </w:r>
            <w:proofErr w:type="spellStart"/>
            <w:r>
              <w:rPr>
                <w:sz w:val="20"/>
                <w:szCs w:val="20"/>
              </w:rPr>
              <w:t>Βουτύρο</w:t>
            </w:r>
            <w:proofErr w:type="spellEnd"/>
            <w:r>
              <w:rPr>
                <w:sz w:val="20"/>
                <w:szCs w:val="20"/>
              </w:rPr>
              <w:t xml:space="preserve">, </w:t>
            </w:r>
            <w:proofErr w:type="spellStart"/>
            <w:r>
              <w:rPr>
                <w:sz w:val="20"/>
                <w:szCs w:val="20"/>
              </w:rPr>
              <w:t>Γοργιανάδων</w:t>
            </w:r>
            <w:proofErr w:type="spellEnd"/>
            <w:r>
              <w:rPr>
                <w:sz w:val="20"/>
                <w:szCs w:val="20"/>
              </w:rPr>
              <w:t xml:space="preserve">, Καλεσμένου, </w:t>
            </w:r>
            <w:proofErr w:type="spellStart"/>
            <w:r>
              <w:rPr>
                <w:sz w:val="20"/>
                <w:szCs w:val="20"/>
              </w:rPr>
              <w:t>Κορυσχάδων</w:t>
            </w:r>
            <w:proofErr w:type="spellEnd"/>
            <w:r>
              <w:rPr>
                <w:sz w:val="20"/>
                <w:szCs w:val="20"/>
              </w:rPr>
              <w:t xml:space="preserve">, </w:t>
            </w:r>
            <w:proofErr w:type="spellStart"/>
            <w:r>
              <w:rPr>
                <w:sz w:val="20"/>
                <w:szCs w:val="20"/>
              </w:rPr>
              <w:t>Παυλοπούλου</w:t>
            </w:r>
            <w:proofErr w:type="spellEnd"/>
            <w:r>
              <w:rPr>
                <w:sz w:val="20"/>
                <w:szCs w:val="20"/>
              </w:rPr>
              <w:t xml:space="preserve">, </w:t>
            </w:r>
            <w:proofErr w:type="spellStart"/>
            <w:r>
              <w:rPr>
                <w:sz w:val="20"/>
                <w:szCs w:val="20"/>
              </w:rPr>
              <w:t>Παπαρουσίου</w:t>
            </w:r>
            <w:proofErr w:type="spellEnd"/>
            <w:r>
              <w:rPr>
                <w:sz w:val="20"/>
                <w:szCs w:val="20"/>
              </w:rPr>
              <w:t xml:space="preserve">, Σελλών, Στενώματος, Στεφανίου, </w:t>
            </w:r>
            <w:proofErr w:type="spellStart"/>
            <w:r>
              <w:rPr>
                <w:sz w:val="20"/>
                <w:szCs w:val="20"/>
              </w:rPr>
              <w:t>Φιδακίων</w:t>
            </w:r>
            <w:proofErr w:type="spellEnd"/>
            <w:r>
              <w:rPr>
                <w:sz w:val="20"/>
                <w:szCs w:val="20"/>
              </w:rPr>
              <w:t>)</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A0D" w:rsidRDefault="00A04A0D" w:rsidP="00B25D14">
            <w:pPr>
              <w:jc w:val="center"/>
              <w:rPr>
                <w:sz w:val="20"/>
                <w:szCs w:val="20"/>
              </w:rPr>
            </w:pPr>
            <w:r>
              <w:rPr>
                <w:sz w:val="20"/>
                <w:szCs w:val="20"/>
              </w:rPr>
              <w:t>ΜΗΝΑΣ</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A0D" w:rsidRDefault="00A04A0D" w:rsidP="00B25D14">
            <w:pPr>
              <w:jc w:val="center"/>
              <w:rPr>
                <w:sz w:val="20"/>
                <w:szCs w:val="20"/>
              </w:rPr>
            </w:pPr>
            <w:r>
              <w:rPr>
                <w:sz w:val="20"/>
                <w:szCs w:val="20"/>
              </w:rPr>
              <w:t>6</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A0D" w:rsidRDefault="00A04A0D" w:rsidP="00B25D14">
            <w:pPr>
              <w:jc w:val="center"/>
              <w:rPr>
                <w:sz w:val="20"/>
                <w:szCs w:val="20"/>
              </w:rPr>
            </w:pPr>
            <w:r>
              <w:rPr>
                <w:sz w:val="20"/>
                <w:szCs w:val="20"/>
              </w:rPr>
              <w:t>800,00</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A0D" w:rsidRDefault="00A04A0D" w:rsidP="00B25D14">
            <w:pPr>
              <w:jc w:val="center"/>
              <w:rPr>
                <w:sz w:val="20"/>
                <w:szCs w:val="20"/>
              </w:rPr>
            </w:pPr>
            <w:r>
              <w:rPr>
                <w:sz w:val="20"/>
                <w:szCs w:val="20"/>
              </w:rPr>
              <w:t>4.800,00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A0D" w:rsidRDefault="00A04A0D" w:rsidP="00B25D14">
            <w:pPr>
              <w:jc w:val="center"/>
              <w:rPr>
                <w:b/>
                <w:bCs/>
                <w:sz w:val="20"/>
                <w:szCs w:val="20"/>
              </w:rPr>
            </w:pPr>
          </w:p>
        </w:tc>
      </w:tr>
      <w:tr w:rsidR="009C57F4" w:rsidTr="00572AA4">
        <w:trPr>
          <w:trHeight w:val="300"/>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A0D" w:rsidRDefault="00A04A0D">
            <w:pPr>
              <w:rPr>
                <w:color w:val="000000"/>
                <w:sz w:val="20"/>
                <w:szCs w:val="20"/>
              </w:rPr>
            </w:pPr>
            <w:r>
              <w:rPr>
                <w:color w:val="000000"/>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A0D" w:rsidRDefault="00A04A0D">
            <w:pPr>
              <w:rPr>
                <w:sz w:val="20"/>
                <w:szCs w:val="20"/>
              </w:rPr>
            </w:pPr>
            <w:r>
              <w:rPr>
                <w:sz w:val="20"/>
                <w:szCs w:val="20"/>
              </w:rPr>
              <w:t> </w:t>
            </w:r>
          </w:p>
        </w:tc>
        <w:tc>
          <w:tcPr>
            <w:tcW w:w="20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A0D" w:rsidRDefault="00A04A0D">
            <w:pPr>
              <w:rPr>
                <w:sz w:val="20"/>
                <w:szCs w:val="20"/>
              </w:rPr>
            </w:pPr>
            <w:r>
              <w:rPr>
                <w:sz w:val="20"/>
                <w:szCs w:val="20"/>
              </w:rPr>
              <w:t> </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A0D" w:rsidRDefault="00A04A0D">
            <w:pPr>
              <w:rPr>
                <w:sz w:val="20"/>
                <w:szCs w:val="20"/>
              </w:rPr>
            </w:pPr>
            <w:r>
              <w:rPr>
                <w:sz w:val="20"/>
                <w:szCs w:val="20"/>
              </w:rPr>
              <w:t xml:space="preserve">    Σύνολο Α:</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A0D" w:rsidRDefault="00A04A0D">
            <w:pPr>
              <w:jc w:val="right"/>
              <w:rPr>
                <w:sz w:val="20"/>
                <w:szCs w:val="20"/>
              </w:rPr>
            </w:pPr>
            <w:r>
              <w:rPr>
                <w:sz w:val="20"/>
                <w:szCs w:val="20"/>
              </w:rPr>
              <w:t>37.280,00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A0D" w:rsidRDefault="00A04A0D">
            <w:pPr>
              <w:jc w:val="right"/>
              <w:rPr>
                <w:sz w:val="20"/>
                <w:szCs w:val="20"/>
              </w:rPr>
            </w:pPr>
            <w:r>
              <w:rPr>
                <w:sz w:val="20"/>
                <w:szCs w:val="20"/>
              </w:rPr>
              <w:t>37.280,00</w:t>
            </w:r>
          </w:p>
        </w:tc>
      </w:tr>
      <w:tr w:rsidR="00923106" w:rsidTr="009C57F4">
        <w:trPr>
          <w:trHeight w:val="300"/>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106" w:rsidRDefault="00923106">
            <w:pPr>
              <w:rPr>
                <w:color w:val="000000"/>
                <w:sz w:val="20"/>
                <w:szCs w:val="20"/>
              </w:rPr>
            </w:pPr>
            <w:r>
              <w:rPr>
                <w:color w:val="000000"/>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3106" w:rsidRDefault="00923106">
            <w:pPr>
              <w:rPr>
                <w:sz w:val="20"/>
                <w:szCs w:val="20"/>
              </w:rPr>
            </w:pPr>
            <w:r>
              <w:rPr>
                <w:sz w:val="20"/>
                <w:szCs w:val="20"/>
              </w:rPr>
              <w:t> </w:t>
            </w:r>
          </w:p>
        </w:tc>
        <w:tc>
          <w:tcPr>
            <w:tcW w:w="20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106" w:rsidRDefault="00923106">
            <w:pPr>
              <w:rPr>
                <w:color w:val="000000"/>
                <w:sz w:val="20"/>
                <w:szCs w:val="20"/>
              </w:rPr>
            </w:pPr>
            <w:r>
              <w:rPr>
                <w:sz w:val="20"/>
                <w:szCs w:val="20"/>
              </w:rPr>
              <w:t> </w:t>
            </w:r>
          </w:p>
        </w:tc>
        <w:tc>
          <w:tcPr>
            <w:tcW w:w="30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106" w:rsidRDefault="00923106">
            <w:pPr>
              <w:jc w:val="right"/>
              <w:rPr>
                <w:sz w:val="20"/>
                <w:szCs w:val="20"/>
              </w:rPr>
            </w:pPr>
            <w:r>
              <w:rPr>
                <w:sz w:val="20"/>
                <w:szCs w:val="20"/>
              </w:rPr>
              <w:t>Στρογγυλοποίηση:</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106" w:rsidRDefault="00923106">
            <w:pPr>
              <w:jc w:val="right"/>
              <w:rPr>
                <w:sz w:val="20"/>
                <w:szCs w:val="20"/>
              </w:rPr>
            </w:pPr>
            <w:r>
              <w:rPr>
                <w:sz w:val="20"/>
                <w:szCs w:val="20"/>
              </w:rPr>
              <w:t>2,26</w:t>
            </w:r>
          </w:p>
        </w:tc>
      </w:tr>
      <w:tr w:rsidR="00A04A0D" w:rsidTr="009C57F4">
        <w:trPr>
          <w:trHeight w:val="300"/>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A0D" w:rsidRDefault="00A04A0D">
            <w:pPr>
              <w:rPr>
                <w:color w:val="000000"/>
                <w:sz w:val="20"/>
                <w:szCs w:val="20"/>
              </w:rPr>
            </w:pPr>
            <w:r>
              <w:rPr>
                <w:color w:val="000000"/>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A0D" w:rsidRDefault="00A04A0D">
            <w:pPr>
              <w:rPr>
                <w:sz w:val="20"/>
                <w:szCs w:val="20"/>
              </w:rPr>
            </w:pPr>
            <w:r>
              <w:rPr>
                <w:sz w:val="20"/>
                <w:szCs w:val="20"/>
              </w:rPr>
              <w:t> </w:t>
            </w:r>
          </w:p>
        </w:tc>
        <w:tc>
          <w:tcPr>
            <w:tcW w:w="20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A0D" w:rsidRDefault="00A04A0D">
            <w:pPr>
              <w:rPr>
                <w:sz w:val="20"/>
                <w:szCs w:val="20"/>
              </w:rPr>
            </w:pPr>
            <w:r>
              <w:rPr>
                <w:sz w:val="20"/>
                <w:szCs w:val="20"/>
              </w:rPr>
              <w:t> </w:t>
            </w:r>
          </w:p>
          <w:p w:rsidR="00A04A0D" w:rsidRDefault="00A04A0D">
            <w:pPr>
              <w:rPr>
                <w:sz w:val="20"/>
                <w:szCs w:val="20"/>
              </w:rPr>
            </w:pPr>
            <w:r>
              <w:rPr>
                <w:sz w:val="20"/>
                <w:szCs w:val="20"/>
              </w:rPr>
              <w:t> </w:t>
            </w:r>
          </w:p>
        </w:tc>
        <w:tc>
          <w:tcPr>
            <w:tcW w:w="30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A0D" w:rsidRDefault="00A04A0D">
            <w:pPr>
              <w:jc w:val="right"/>
              <w:rPr>
                <w:sz w:val="20"/>
                <w:szCs w:val="20"/>
              </w:rPr>
            </w:pPr>
            <w:r>
              <w:rPr>
                <w:sz w:val="20"/>
                <w:szCs w:val="20"/>
              </w:rPr>
              <w:t>Σύνολο Β:</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A0D" w:rsidRDefault="00A04A0D">
            <w:pPr>
              <w:jc w:val="right"/>
              <w:rPr>
                <w:sz w:val="20"/>
                <w:szCs w:val="20"/>
              </w:rPr>
            </w:pPr>
            <w:r>
              <w:rPr>
                <w:sz w:val="20"/>
                <w:szCs w:val="20"/>
              </w:rPr>
              <w:t>37.282,26</w:t>
            </w:r>
          </w:p>
        </w:tc>
      </w:tr>
      <w:tr w:rsidR="00A04A0D" w:rsidTr="005B1A89">
        <w:trPr>
          <w:trHeight w:val="300"/>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A0D" w:rsidRDefault="00A04A0D">
            <w:pPr>
              <w:rPr>
                <w:color w:val="000000"/>
                <w:sz w:val="20"/>
                <w:szCs w:val="20"/>
              </w:rPr>
            </w:pPr>
            <w:r>
              <w:rPr>
                <w:color w:val="000000"/>
                <w:sz w:val="20"/>
                <w:szCs w:val="20"/>
              </w:rPr>
              <w:t> </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A04A0D" w:rsidRDefault="00A04A0D">
            <w:pPr>
              <w:rPr>
                <w:b/>
                <w:bCs/>
                <w:color w:val="000000"/>
                <w:sz w:val="20"/>
                <w:szCs w:val="20"/>
              </w:rPr>
            </w:pPr>
            <w:r>
              <w:rPr>
                <w:b/>
                <w:bCs/>
                <w:color w:val="000000"/>
                <w:sz w:val="20"/>
                <w:szCs w:val="20"/>
              </w:rPr>
              <w:t> </w:t>
            </w:r>
          </w:p>
        </w:tc>
        <w:tc>
          <w:tcPr>
            <w:tcW w:w="2034" w:type="dxa"/>
            <w:gridSpan w:val="2"/>
            <w:tcBorders>
              <w:top w:val="single" w:sz="4" w:space="0" w:color="auto"/>
              <w:left w:val="nil"/>
              <w:bottom w:val="single" w:sz="4" w:space="0" w:color="auto"/>
              <w:right w:val="single" w:sz="4" w:space="0" w:color="auto"/>
            </w:tcBorders>
            <w:shd w:val="clear" w:color="auto" w:fill="auto"/>
            <w:noWrap/>
            <w:vAlign w:val="center"/>
            <w:hideMark/>
          </w:tcPr>
          <w:p w:rsidR="00A04A0D" w:rsidRDefault="00A04A0D">
            <w:pPr>
              <w:rPr>
                <w:sz w:val="20"/>
                <w:szCs w:val="20"/>
              </w:rPr>
            </w:pPr>
            <w:r>
              <w:rPr>
                <w:sz w:val="20"/>
                <w:szCs w:val="20"/>
              </w:rPr>
              <w:t> </w:t>
            </w:r>
          </w:p>
        </w:tc>
        <w:tc>
          <w:tcPr>
            <w:tcW w:w="3085" w:type="dxa"/>
            <w:gridSpan w:val="2"/>
            <w:tcBorders>
              <w:top w:val="single" w:sz="4" w:space="0" w:color="auto"/>
              <w:left w:val="nil"/>
              <w:bottom w:val="single" w:sz="4" w:space="0" w:color="auto"/>
              <w:right w:val="single" w:sz="4" w:space="0" w:color="auto"/>
            </w:tcBorders>
            <w:shd w:val="clear" w:color="auto" w:fill="auto"/>
            <w:noWrap/>
            <w:vAlign w:val="bottom"/>
            <w:hideMark/>
          </w:tcPr>
          <w:p w:rsidR="00A04A0D" w:rsidRDefault="00A04A0D" w:rsidP="00A04A0D">
            <w:pPr>
              <w:jc w:val="right"/>
              <w:rPr>
                <w:sz w:val="20"/>
                <w:szCs w:val="20"/>
              </w:rPr>
            </w:pPr>
            <w:r>
              <w:rPr>
                <w:sz w:val="20"/>
                <w:szCs w:val="20"/>
              </w:rPr>
              <w:t> </w:t>
            </w:r>
          </w:p>
          <w:p w:rsidR="00A04A0D" w:rsidRDefault="00A04A0D" w:rsidP="00A04A0D">
            <w:pPr>
              <w:jc w:val="right"/>
              <w:rPr>
                <w:sz w:val="20"/>
                <w:szCs w:val="20"/>
              </w:rPr>
            </w:pPr>
            <w:r>
              <w:rPr>
                <w:sz w:val="20"/>
                <w:szCs w:val="20"/>
              </w:rPr>
              <w:t>Φ.Π.Α. 24%</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A04A0D" w:rsidRDefault="00A04A0D">
            <w:pPr>
              <w:jc w:val="right"/>
              <w:rPr>
                <w:sz w:val="20"/>
                <w:szCs w:val="20"/>
              </w:rPr>
            </w:pPr>
            <w:r>
              <w:rPr>
                <w:sz w:val="20"/>
                <w:szCs w:val="20"/>
              </w:rPr>
              <w:t>8.947,74</w:t>
            </w:r>
          </w:p>
        </w:tc>
      </w:tr>
      <w:tr w:rsidR="00A04A0D" w:rsidTr="005B1A89">
        <w:trPr>
          <w:trHeight w:val="300"/>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A0D" w:rsidRDefault="00A04A0D">
            <w:pPr>
              <w:rPr>
                <w:color w:val="000000"/>
                <w:sz w:val="20"/>
                <w:szCs w:val="20"/>
              </w:rPr>
            </w:pPr>
            <w:r>
              <w:rPr>
                <w:color w:val="000000"/>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A0D" w:rsidRDefault="00A04A0D">
            <w:pPr>
              <w:rPr>
                <w:b/>
                <w:bCs/>
                <w:color w:val="000000"/>
                <w:sz w:val="20"/>
                <w:szCs w:val="20"/>
              </w:rPr>
            </w:pPr>
            <w:r>
              <w:rPr>
                <w:b/>
                <w:bCs/>
                <w:color w:val="000000"/>
                <w:sz w:val="20"/>
                <w:szCs w:val="20"/>
              </w:rPr>
              <w:t> </w:t>
            </w:r>
          </w:p>
        </w:tc>
        <w:tc>
          <w:tcPr>
            <w:tcW w:w="20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A0D" w:rsidRDefault="00A04A0D">
            <w:pPr>
              <w:rPr>
                <w:sz w:val="20"/>
                <w:szCs w:val="20"/>
              </w:rPr>
            </w:pPr>
            <w:r>
              <w:rPr>
                <w:sz w:val="20"/>
                <w:szCs w:val="20"/>
              </w:rPr>
              <w:t> </w:t>
            </w:r>
          </w:p>
        </w:tc>
        <w:tc>
          <w:tcPr>
            <w:tcW w:w="30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A0D" w:rsidRPr="00A068DF" w:rsidRDefault="00A04A0D">
            <w:pPr>
              <w:jc w:val="right"/>
              <w:rPr>
                <w:b/>
                <w:sz w:val="20"/>
                <w:szCs w:val="20"/>
              </w:rPr>
            </w:pPr>
            <w:r w:rsidRPr="00A068DF">
              <w:rPr>
                <w:b/>
                <w:sz w:val="20"/>
                <w:szCs w:val="20"/>
              </w:rPr>
              <w:t xml:space="preserve">        Συνολική Δαπάνη:</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A0D" w:rsidRPr="00A068DF" w:rsidRDefault="00A04A0D">
            <w:pPr>
              <w:jc w:val="right"/>
              <w:rPr>
                <w:b/>
                <w:sz w:val="20"/>
                <w:szCs w:val="20"/>
              </w:rPr>
            </w:pPr>
            <w:r w:rsidRPr="00A068DF">
              <w:rPr>
                <w:b/>
                <w:sz w:val="20"/>
                <w:szCs w:val="20"/>
              </w:rPr>
              <w:t>46.230,00</w:t>
            </w:r>
          </w:p>
        </w:tc>
      </w:tr>
    </w:tbl>
    <w:p w:rsidR="0074425A" w:rsidRDefault="0074425A" w:rsidP="00595632">
      <w:pPr>
        <w:ind w:left="-284" w:right="-180" w:firstLine="426"/>
        <w:jc w:val="center"/>
        <w:rPr>
          <w:rFonts w:ascii="Arial" w:hAnsi="Arial" w:cs="Arial"/>
          <w:b/>
          <w:u w:val="single"/>
        </w:rPr>
      </w:pPr>
    </w:p>
    <w:tbl>
      <w:tblPr>
        <w:tblStyle w:val="a4"/>
        <w:tblW w:w="0" w:type="auto"/>
        <w:jc w:val="center"/>
        <w:tblInd w:w="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39"/>
        <w:gridCol w:w="2196"/>
        <w:gridCol w:w="3156"/>
      </w:tblGrid>
      <w:tr w:rsidR="009E67E3" w:rsidRPr="003B38C4" w:rsidTr="0005089F">
        <w:trPr>
          <w:jc w:val="center"/>
        </w:trPr>
        <w:tc>
          <w:tcPr>
            <w:tcW w:w="2939" w:type="dxa"/>
            <w:vAlign w:val="center"/>
          </w:tcPr>
          <w:p w:rsidR="009E67E3" w:rsidRPr="003B38C4" w:rsidRDefault="009E67E3" w:rsidP="00595632">
            <w:pPr>
              <w:tabs>
                <w:tab w:val="left" w:pos="2220"/>
                <w:tab w:val="left" w:pos="2880"/>
                <w:tab w:val="left" w:pos="6540"/>
              </w:tabs>
              <w:ind w:left="-284" w:right="22" w:firstLine="426"/>
              <w:jc w:val="center"/>
              <w:rPr>
                <w:sz w:val="22"/>
                <w:szCs w:val="22"/>
                <w:lang w:val="en-US"/>
              </w:rPr>
            </w:pPr>
          </w:p>
        </w:tc>
        <w:tc>
          <w:tcPr>
            <w:tcW w:w="2196" w:type="dxa"/>
          </w:tcPr>
          <w:p w:rsidR="009E67E3" w:rsidRPr="003B38C4" w:rsidRDefault="00EC30AC" w:rsidP="00EC30AC">
            <w:pPr>
              <w:tabs>
                <w:tab w:val="left" w:pos="2220"/>
                <w:tab w:val="left" w:pos="2880"/>
                <w:tab w:val="left" w:pos="6540"/>
              </w:tabs>
              <w:ind w:left="-284" w:right="22" w:firstLine="426"/>
              <w:jc w:val="center"/>
              <w:rPr>
                <w:sz w:val="22"/>
                <w:szCs w:val="22"/>
              </w:rPr>
            </w:pPr>
            <w:r w:rsidRPr="003B38C4">
              <w:rPr>
                <w:sz w:val="22"/>
                <w:szCs w:val="22"/>
              </w:rPr>
              <w:t>21</w:t>
            </w:r>
            <w:r w:rsidRPr="003B38C4">
              <w:rPr>
                <w:sz w:val="22"/>
                <w:szCs w:val="22"/>
                <w:lang w:val="en-US"/>
              </w:rPr>
              <w:t>-</w:t>
            </w:r>
            <w:r w:rsidRPr="003B38C4">
              <w:rPr>
                <w:sz w:val="22"/>
                <w:szCs w:val="22"/>
              </w:rPr>
              <w:t>11</w:t>
            </w:r>
            <w:r w:rsidR="009E67E3" w:rsidRPr="003B38C4">
              <w:rPr>
                <w:sz w:val="22"/>
                <w:szCs w:val="22"/>
                <w:lang w:val="en-US"/>
              </w:rPr>
              <w:t>-201</w:t>
            </w:r>
            <w:r w:rsidR="0099363B" w:rsidRPr="003B38C4">
              <w:rPr>
                <w:sz w:val="22"/>
                <w:szCs w:val="22"/>
              </w:rPr>
              <w:t>7</w:t>
            </w:r>
          </w:p>
        </w:tc>
        <w:tc>
          <w:tcPr>
            <w:tcW w:w="3156" w:type="dxa"/>
            <w:vAlign w:val="center"/>
          </w:tcPr>
          <w:p w:rsidR="009E67E3" w:rsidRPr="003B38C4" w:rsidRDefault="009E67E3" w:rsidP="00595632">
            <w:pPr>
              <w:tabs>
                <w:tab w:val="left" w:pos="2220"/>
                <w:tab w:val="left" w:pos="2880"/>
                <w:tab w:val="left" w:pos="6540"/>
              </w:tabs>
              <w:ind w:left="-284" w:right="22" w:firstLine="426"/>
              <w:jc w:val="center"/>
              <w:rPr>
                <w:sz w:val="22"/>
                <w:szCs w:val="22"/>
              </w:rPr>
            </w:pPr>
          </w:p>
        </w:tc>
      </w:tr>
      <w:tr w:rsidR="00096BEB" w:rsidRPr="003B38C4" w:rsidTr="0005089F">
        <w:trPr>
          <w:jc w:val="center"/>
        </w:trPr>
        <w:tc>
          <w:tcPr>
            <w:tcW w:w="2939" w:type="dxa"/>
            <w:vAlign w:val="center"/>
          </w:tcPr>
          <w:p w:rsidR="00096BEB" w:rsidRPr="003B38C4" w:rsidRDefault="00096BEB" w:rsidP="00595632">
            <w:pPr>
              <w:tabs>
                <w:tab w:val="left" w:pos="2220"/>
                <w:tab w:val="left" w:pos="2880"/>
                <w:tab w:val="left" w:pos="6540"/>
              </w:tabs>
              <w:ind w:left="-284" w:right="22" w:firstLine="426"/>
              <w:jc w:val="center"/>
              <w:rPr>
                <w:bCs/>
                <w:sz w:val="22"/>
                <w:szCs w:val="22"/>
              </w:rPr>
            </w:pPr>
            <w:r w:rsidRPr="003B38C4">
              <w:rPr>
                <w:sz w:val="22"/>
                <w:szCs w:val="22"/>
              </w:rPr>
              <w:t>Ο Συντάκτης</w:t>
            </w:r>
          </w:p>
        </w:tc>
        <w:tc>
          <w:tcPr>
            <w:tcW w:w="2196" w:type="dxa"/>
            <w:vAlign w:val="center"/>
          </w:tcPr>
          <w:p w:rsidR="00096BEB" w:rsidRPr="003B38C4" w:rsidRDefault="00096BEB" w:rsidP="00595632">
            <w:pPr>
              <w:tabs>
                <w:tab w:val="left" w:pos="2220"/>
                <w:tab w:val="left" w:pos="2880"/>
                <w:tab w:val="left" w:pos="6540"/>
              </w:tabs>
              <w:ind w:left="-284" w:right="22" w:firstLine="426"/>
              <w:jc w:val="center"/>
              <w:rPr>
                <w:bCs/>
                <w:sz w:val="22"/>
                <w:szCs w:val="22"/>
              </w:rPr>
            </w:pPr>
          </w:p>
        </w:tc>
        <w:tc>
          <w:tcPr>
            <w:tcW w:w="3156" w:type="dxa"/>
            <w:vAlign w:val="center"/>
          </w:tcPr>
          <w:p w:rsidR="00096BEB" w:rsidRPr="003B38C4" w:rsidRDefault="00096BEB" w:rsidP="00595632">
            <w:pPr>
              <w:tabs>
                <w:tab w:val="left" w:pos="2220"/>
                <w:tab w:val="left" w:pos="2880"/>
                <w:tab w:val="left" w:pos="6540"/>
              </w:tabs>
              <w:ind w:left="-284" w:right="22" w:firstLine="426"/>
              <w:jc w:val="center"/>
              <w:rPr>
                <w:bCs/>
                <w:sz w:val="22"/>
                <w:szCs w:val="22"/>
              </w:rPr>
            </w:pPr>
            <w:r w:rsidRPr="003B38C4">
              <w:rPr>
                <w:sz w:val="22"/>
                <w:szCs w:val="22"/>
              </w:rPr>
              <w:t>Ελέγχθηκε - Θεωρήθηκε</w:t>
            </w:r>
          </w:p>
        </w:tc>
      </w:tr>
      <w:tr w:rsidR="00096BEB" w:rsidRPr="003B38C4" w:rsidTr="0005089F">
        <w:trPr>
          <w:jc w:val="center"/>
        </w:trPr>
        <w:tc>
          <w:tcPr>
            <w:tcW w:w="2939" w:type="dxa"/>
            <w:vAlign w:val="center"/>
          </w:tcPr>
          <w:p w:rsidR="00096BEB" w:rsidRPr="003B38C4" w:rsidRDefault="00096BEB" w:rsidP="00595632">
            <w:pPr>
              <w:tabs>
                <w:tab w:val="left" w:pos="2220"/>
                <w:tab w:val="left" w:pos="2880"/>
                <w:tab w:val="left" w:pos="6540"/>
              </w:tabs>
              <w:ind w:left="-284" w:right="22" w:firstLine="426"/>
              <w:jc w:val="center"/>
              <w:rPr>
                <w:bCs/>
                <w:sz w:val="22"/>
                <w:szCs w:val="22"/>
              </w:rPr>
            </w:pPr>
          </w:p>
        </w:tc>
        <w:tc>
          <w:tcPr>
            <w:tcW w:w="2196" w:type="dxa"/>
            <w:vAlign w:val="center"/>
          </w:tcPr>
          <w:p w:rsidR="00096BEB" w:rsidRPr="003B38C4" w:rsidRDefault="00096BEB" w:rsidP="00595632">
            <w:pPr>
              <w:tabs>
                <w:tab w:val="left" w:pos="2220"/>
                <w:tab w:val="left" w:pos="2880"/>
                <w:tab w:val="left" w:pos="6540"/>
              </w:tabs>
              <w:ind w:left="-284" w:right="22" w:firstLine="426"/>
              <w:jc w:val="center"/>
              <w:rPr>
                <w:bCs/>
                <w:sz w:val="22"/>
                <w:szCs w:val="22"/>
              </w:rPr>
            </w:pPr>
          </w:p>
        </w:tc>
        <w:tc>
          <w:tcPr>
            <w:tcW w:w="3156" w:type="dxa"/>
            <w:vAlign w:val="center"/>
          </w:tcPr>
          <w:p w:rsidR="00096BEB" w:rsidRPr="003B38C4" w:rsidRDefault="00A73B5A" w:rsidP="0005089F">
            <w:pPr>
              <w:tabs>
                <w:tab w:val="left" w:pos="2220"/>
                <w:tab w:val="left" w:pos="2880"/>
                <w:tab w:val="left" w:pos="6540"/>
              </w:tabs>
              <w:ind w:left="-284" w:right="22" w:firstLine="426"/>
              <w:jc w:val="center"/>
              <w:rPr>
                <w:bCs/>
                <w:sz w:val="22"/>
                <w:szCs w:val="22"/>
              </w:rPr>
            </w:pPr>
            <w:r w:rsidRPr="003B38C4">
              <w:rPr>
                <w:sz w:val="22"/>
                <w:szCs w:val="22"/>
              </w:rPr>
              <w:t xml:space="preserve"> Η </w:t>
            </w:r>
            <w:r w:rsidR="00096BEB" w:rsidRPr="003B38C4">
              <w:rPr>
                <w:sz w:val="22"/>
                <w:szCs w:val="22"/>
              </w:rPr>
              <w:t xml:space="preserve"> Διευθύντρια</w:t>
            </w:r>
          </w:p>
        </w:tc>
      </w:tr>
      <w:tr w:rsidR="00096BEB" w:rsidRPr="003B38C4" w:rsidTr="0005089F">
        <w:trPr>
          <w:trHeight w:val="594"/>
          <w:jc w:val="center"/>
        </w:trPr>
        <w:tc>
          <w:tcPr>
            <w:tcW w:w="2939" w:type="dxa"/>
            <w:vAlign w:val="center"/>
          </w:tcPr>
          <w:p w:rsidR="00096BEB" w:rsidRPr="003B38C4" w:rsidRDefault="00096BEB" w:rsidP="00595632">
            <w:pPr>
              <w:tabs>
                <w:tab w:val="left" w:pos="2220"/>
                <w:tab w:val="left" w:pos="2880"/>
                <w:tab w:val="left" w:pos="6540"/>
              </w:tabs>
              <w:ind w:left="-284" w:right="22" w:firstLine="426"/>
              <w:jc w:val="center"/>
              <w:rPr>
                <w:sz w:val="22"/>
                <w:szCs w:val="22"/>
              </w:rPr>
            </w:pPr>
          </w:p>
          <w:p w:rsidR="00096BEB" w:rsidRPr="003B38C4" w:rsidRDefault="00096BEB" w:rsidP="00595632">
            <w:pPr>
              <w:tabs>
                <w:tab w:val="left" w:pos="2220"/>
                <w:tab w:val="left" w:pos="2880"/>
                <w:tab w:val="left" w:pos="6540"/>
              </w:tabs>
              <w:ind w:left="-284" w:right="22" w:firstLine="426"/>
              <w:rPr>
                <w:sz w:val="22"/>
                <w:szCs w:val="22"/>
              </w:rPr>
            </w:pPr>
          </w:p>
          <w:p w:rsidR="00096BEB" w:rsidRPr="003B38C4" w:rsidRDefault="00096BEB" w:rsidP="00595632">
            <w:pPr>
              <w:tabs>
                <w:tab w:val="center" w:pos="2268"/>
                <w:tab w:val="center" w:pos="7938"/>
              </w:tabs>
              <w:ind w:left="-284" w:firstLine="426"/>
              <w:rPr>
                <w:sz w:val="22"/>
                <w:szCs w:val="22"/>
              </w:rPr>
            </w:pPr>
            <w:proofErr w:type="spellStart"/>
            <w:r w:rsidRPr="003B38C4">
              <w:rPr>
                <w:sz w:val="22"/>
                <w:szCs w:val="22"/>
              </w:rPr>
              <w:t>Κλήμης</w:t>
            </w:r>
            <w:proofErr w:type="spellEnd"/>
            <w:r w:rsidRPr="003B38C4">
              <w:rPr>
                <w:sz w:val="22"/>
                <w:szCs w:val="22"/>
              </w:rPr>
              <w:t xml:space="preserve"> Αναστασιάδης</w:t>
            </w:r>
          </w:p>
        </w:tc>
        <w:tc>
          <w:tcPr>
            <w:tcW w:w="2196" w:type="dxa"/>
            <w:vAlign w:val="center"/>
          </w:tcPr>
          <w:p w:rsidR="00096BEB" w:rsidRPr="003B38C4" w:rsidRDefault="00096BEB" w:rsidP="00595632">
            <w:pPr>
              <w:tabs>
                <w:tab w:val="center" w:pos="2268"/>
                <w:tab w:val="center" w:pos="7938"/>
              </w:tabs>
              <w:ind w:left="-284" w:firstLine="426"/>
              <w:rPr>
                <w:sz w:val="22"/>
                <w:szCs w:val="22"/>
              </w:rPr>
            </w:pPr>
          </w:p>
        </w:tc>
        <w:tc>
          <w:tcPr>
            <w:tcW w:w="3156" w:type="dxa"/>
            <w:vAlign w:val="center"/>
          </w:tcPr>
          <w:p w:rsidR="00096BEB" w:rsidRPr="003B38C4" w:rsidRDefault="00096BEB" w:rsidP="00603859">
            <w:pPr>
              <w:tabs>
                <w:tab w:val="left" w:pos="2220"/>
                <w:tab w:val="left" w:pos="2880"/>
                <w:tab w:val="left" w:pos="6540"/>
              </w:tabs>
              <w:ind w:left="-284" w:right="22" w:firstLine="426"/>
              <w:jc w:val="center"/>
              <w:rPr>
                <w:sz w:val="22"/>
                <w:szCs w:val="22"/>
              </w:rPr>
            </w:pPr>
          </w:p>
          <w:p w:rsidR="00096BEB" w:rsidRPr="003B38C4" w:rsidRDefault="00096BEB" w:rsidP="00603859">
            <w:pPr>
              <w:tabs>
                <w:tab w:val="left" w:pos="2220"/>
                <w:tab w:val="left" w:pos="2880"/>
                <w:tab w:val="left" w:pos="6540"/>
              </w:tabs>
              <w:ind w:left="-284" w:right="22" w:firstLine="426"/>
              <w:jc w:val="center"/>
              <w:rPr>
                <w:sz w:val="22"/>
                <w:szCs w:val="22"/>
              </w:rPr>
            </w:pPr>
          </w:p>
          <w:p w:rsidR="00096BEB" w:rsidRPr="003B38C4" w:rsidRDefault="00603859" w:rsidP="00603859">
            <w:pPr>
              <w:tabs>
                <w:tab w:val="left" w:pos="2220"/>
                <w:tab w:val="left" w:pos="2880"/>
                <w:tab w:val="left" w:pos="6540"/>
              </w:tabs>
              <w:ind w:left="-284" w:right="22" w:firstLine="426"/>
              <w:jc w:val="center"/>
              <w:rPr>
                <w:sz w:val="22"/>
                <w:szCs w:val="22"/>
              </w:rPr>
            </w:pPr>
            <w:r w:rsidRPr="003B38C4">
              <w:rPr>
                <w:sz w:val="22"/>
                <w:szCs w:val="22"/>
              </w:rPr>
              <w:t>Παπαδοπούλου Μαρία</w:t>
            </w:r>
          </w:p>
        </w:tc>
      </w:tr>
      <w:tr w:rsidR="00096BEB" w:rsidRPr="003B38C4" w:rsidTr="0005089F">
        <w:trPr>
          <w:trHeight w:val="319"/>
          <w:jc w:val="center"/>
        </w:trPr>
        <w:tc>
          <w:tcPr>
            <w:tcW w:w="2939" w:type="dxa"/>
            <w:vAlign w:val="center"/>
          </w:tcPr>
          <w:p w:rsidR="00096BEB" w:rsidRPr="003B38C4" w:rsidRDefault="00096BEB" w:rsidP="00595632">
            <w:pPr>
              <w:tabs>
                <w:tab w:val="center" w:pos="2268"/>
                <w:tab w:val="center" w:pos="7938"/>
              </w:tabs>
              <w:ind w:left="-284" w:firstLine="426"/>
              <w:jc w:val="center"/>
              <w:rPr>
                <w:bCs/>
                <w:sz w:val="22"/>
                <w:szCs w:val="22"/>
              </w:rPr>
            </w:pPr>
            <w:r w:rsidRPr="003B38C4">
              <w:rPr>
                <w:sz w:val="22"/>
                <w:szCs w:val="22"/>
              </w:rPr>
              <w:t xml:space="preserve"> Τεχνολόγος Μηχανολόγος</w:t>
            </w:r>
          </w:p>
        </w:tc>
        <w:tc>
          <w:tcPr>
            <w:tcW w:w="2196" w:type="dxa"/>
            <w:vAlign w:val="center"/>
          </w:tcPr>
          <w:p w:rsidR="00096BEB" w:rsidRPr="003B38C4" w:rsidRDefault="00096BEB" w:rsidP="00595632">
            <w:pPr>
              <w:tabs>
                <w:tab w:val="center" w:pos="2268"/>
                <w:tab w:val="center" w:pos="7938"/>
              </w:tabs>
              <w:ind w:left="-284" w:firstLine="426"/>
              <w:jc w:val="center"/>
              <w:rPr>
                <w:bCs/>
                <w:sz w:val="22"/>
                <w:szCs w:val="22"/>
              </w:rPr>
            </w:pPr>
          </w:p>
        </w:tc>
        <w:tc>
          <w:tcPr>
            <w:tcW w:w="3156" w:type="dxa"/>
            <w:vAlign w:val="center"/>
          </w:tcPr>
          <w:p w:rsidR="00096BEB" w:rsidRPr="003B38C4" w:rsidRDefault="00096BEB" w:rsidP="00603859">
            <w:pPr>
              <w:ind w:left="-284" w:firstLine="426"/>
              <w:jc w:val="center"/>
              <w:rPr>
                <w:sz w:val="22"/>
                <w:szCs w:val="22"/>
              </w:rPr>
            </w:pPr>
            <w:r w:rsidRPr="003B38C4">
              <w:rPr>
                <w:sz w:val="22"/>
                <w:szCs w:val="22"/>
              </w:rPr>
              <w:t xml:space="preserve"> Π.Ε.</w:t>
            </w:r>
            <w:r w:rsidR="00603859" w:rsidRPr="003B38C4">
              <w:rPr>
                <w:sz w:val="22"/>
                <w:szCs w:val="22"/>
              </w:rPr>
              <w:t>Πολιτικών Μηχανικών</w:t>
            </w:r>
          </w:p>
        </w:tc>
      </w:tr>
    </w:tbl>
    <w:p w:rsidR="00504F87" w:rsidRDefault="00504F87" w:rsidP="00595632">
      <w:pPr>
        <w:tabs>
          <w:tab w:val="left" w:pos="2220"/>
          <w:tab w:val="left" w:pos="2880"/>
          <w:tab w:val="left" w:pos="6540"/>
        </w:tabs>
        <w:ind w:left="-284" w:right="-180" w:firstLine="426"/>
        <w:rPr>
          <w:rFonts w:ascii="Arial" w:hAnsi="Arial" w:cs="Arial"/>
          <w:bCs/>
        </w:rPr>
      </w:pPr>
    </w:p>
    <w:sectPr w:rsidR="00504F87" w:rsidSect="00AF4FBD">
      <w:pgSz w:w="11906" w:h="16838"/>
      <w:pgMar w:top="1077" w:right="926" w:bottom="107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628A8"/>
    <w:multiLevelType w:val="hybridMultilevel"/>
    <w:tmpl w:val="FC0C0E5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33724A60"/>
    <w:multiLevelType w:val="hybridMultilevel"/>
    <w:tmpl w:val="2C86804E"/>
    <w:lvl w:ilvl="0" w:tplc="0408000F">
      <w:start w:val="1"/>
      <w:numFmt w:val="decimal"/>
      <w:lvlText w:val="%1."/>
      <w:lvlJc w:val="left"/>
      <w:pPr>
        <w:tabs>
          <w:tab w:val="num" w:pos="1200"/>
        </w:tabs>
        <w:ind w:left="1200" w:hanging="360"/>
      </w:pPr>
    </w:lvl>
    <w:lvl w:ilvl="1" w:tplc="04080019" w:tentative="1">
      <w:start w:val="1"/>
      <w:numFmt w:val="lowerLetter"/>
      <w:lvlText w:val="%2."/>
      <w:lvlJc w:val="left"/>
      <w:pPr>
        <w:tabs>
          <w:tab w:val="num" w:pos="1920"/>
        </w:tabs>
        <w:ind w:left="1920" w:hanging="360"/>
      </w:pPr>
    </w:lvl>
    <w:lvl w:ilvl="2" w:tplc="0408001B" w:tentative="1">
      <w:start w:val="1"/>
      <w:numFmt w:val="lowerRoman"/>
      <w:lvlText w:val="%3."/>
      <w:lvlJc w:val="right"/>
      <w:pPr>
        <w:tabs>
          <w:tab w:val="num" w:pos="2640"/>
        </w:tabs>
        <w:ind w:left="2640" w:hanging="180"/>
      </w:pPr>
    </w:lvl>
    <w:lvl w:ilvl="3" w:tplc="0408000F" w:tentative="1">
      <w:start w:val="1"/>
      <w:numFmt w:val="decimal"/>
      <w:lvlText w:val="%4."/>
      <w:lvlJc w:val="left"/>
      <w:pPr>
        <w:tabs>
          <w:tab w:val="num" w:pos="3360"/>
        </w:tabs>
        <w:ind w:left="3360" w:hanging="360"/>
      </w:pPr>
    </w:lvl>
    <w:lvl w:ilvl="4" w:tplc="04080019" w:tentative="1">
      <w:start w:val="1"/>
      <w:numFmt w:val="lowerLetter"/>
      <w:lvlText w:val="%5."/>
      <w:lvlJc w:val="left"/>
      <w:pPr>
        <w:tabs>
          <w:tab w:val="num" w:pos="4080"/>
        </w:tabs>
        <w:ind w:left="4080" w:hanging="360"/>
      </w:pPr>
    </w:lvl>
    <w:lvl w:ilvl="5" w:tplc="0408001B" w:tentative="1">
      <w:start w:val="1"/>
      <w:numFmt w:val="lowerRoman"/>
      <w:lvlText w:val="%6."/>
      <w:lvlJc w:val="right"/>
      <w:pPr>
        <w:tabs>
          <w:tab w:val="num" w:pos="4800"/>
        </w:tabs>
        <w:ind w:left="4800" w:hanging="180"/>
      </w:pPr>
    </w:lvl>
    <w:lvl w:ilvl="6" w:tplc="0408000F" w:tentative="1">
      <w:start w:val="1"/>
      <w:numFmt w:val="decimal"/>
      <w:lvlText w:val="%7."/>
      <w:lvlJc w:val="left"/>
      <w:pPr>
        <w:tabs>
          <w:tab w:val="num" w:pos="5520"/>
        </w:tabs>
        <w:ind w:left="5520" w:hanging="360"/>
      </w:pPr>
    </w:lvl>
    <w:lvl w:ilvl="7" w:tplc="04080019" w:tentative="1">
      <w:start w:val="1"/>
      <w:numFmt w:val="lowerLetter"/>
      <w:lvlText w:val="%8."/>
      <w:lvlJc w:val="left"/>
      <w:pPr>
        <w:tabs>
          <w:tab w:val="num" w:pos="6240"/>
        </w:tabs>
        <w:ind w:left="6240" w:hanging="360"/>
      </w:pPr>
    </w:lvl>
    <w:lvl w:ilvl="8" w:tplc="0408001B" w:tentative="1">
      <w:start w:val="1"/>
      <w:numFmt w:val="lowerRoman"/>
      <w:lvlText w:val="%9."/>
      <w:lvlJc w:val="right"/>
      <w:pPr>
        <w:tabs>
          <w:tab w:val="num" w:pos="6960"/>
        </w:tabs>
        <w:ind w:left="6960" w:hanging="180"/>
      </w:pPr>
    </w:lvl>
  </w:abstractNum>
  <w:abstractNum w:abstractNumId="2">
    <w:nsid w:val="464E71E3"/>
    <w:multiLevelType w:val="multilevel"/>
    <w:tmpl w:val="90B050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7AB312B"/>
    <w:multiLevelType w:val="hybridMultilevel"/>
    <w:tmpl w:val="92EE2D1C"/>
    <w:lvl w:ilvl="0" w:tplc="FCF02BB8">
      <w:start w:val="1"/>
      <w:numFmt w:val="decimal"/>
      <w:lvlText w:val="%1."/>
      <w:lvlJc w:val="left"/>
      <w:pPr>
        <w:tabs>
          <w:tab w:val="num" w:pos="840"/>
        </w:tabs>
        <w:ind w:left="840" w:hanging="360"/>
      </w:pPr>
      <w:rPr>
        <w:rFonts w:hint="default"/>
      </w:rPr>
    </w:lvl>
    <w:lvl w:ilvl="1" w:tplc="04080019" w:tentative="1">
      <w:start w:val="1"/>
      <w:numFmt w:val="lowerLetter"/>
      <w:lvlText w:val="%2."/>
      <w:lvlJc w:val="left"/>
      <w:pPr>
        <w:tabs>
          <w:tab w:val="num" w:pos="1560"/>
        </w:tabs>
        <w:ind w:left="1560" w:hanging="360"/>
      </w:pPr>
    </w:lvl>
    <w:lvl w:ilvl="2" w:tplc="0408001B" w:tentative="1">
      <w:start w:val="1"/>
      <w:numFmt w:val="lowerRoman"/>
      <w:lvlText w:val="%3."/>
      <w:lvlJc w:val="right"/>
      <w:pPr>
        <w:tabs>
          <w:tab w:val="num" w:pos="2280"/>
        </w:tabs>
        <w:ind w:left="2280" w:hanging="180"/>
      </w:pPr>
    </w:lvl>
    <w:lvl w:ilvl="3" w:tplc="0408000F" w:tentative="1">
      <w:start w:val="1"/>
      <w:numFmt w:val="decimal"/>
      <w:lvlText w:val="%4."/>
      <w:lvlJc w:val="left"/>
      <w:pPr>
        <w:tabs>
          <w:tab w:val="num" w:pos="3000"/>
        </w:tabs>
        <w:ind w:left="3000" w:hanging="360"/>
      </w:pPr>
    </w:lvl>
    <w:lvl w:ilvl="4" w:tplc="04080019" w:tentative="1">
      <w:start w:val="1"/>
      <w:numFmt w:val="lowerLetter"/>
      <w:lvlText w:val="%5."/>
      <w:lvlJc w:val="left"/>
      <w:pPr>
        <w:tabs>
          <w:tab w:val="num" w:pos="3720"/>
        </w:tabs>
        <w:ind w:left="3720" w:hanging="360"/>
      </w:pPr>
    </w:lvl>
    <w:lvl w:ilvl="5" w:tplc="0408001B" w:tentative="1">
      <w:start w:val="1"/>
      <w:numFmt w:val="lowerRoman"/>
      <w:lvlText w:val="%6."/>
      <w:lvlJc w:val="right"/>
      <w:pPr>
        <w:tabs>
          <w:tab w:val="num" w:pos="4440"/>
        </w:tabs>
        <w:ind w:left="4440" w:hanging="180"/>
      </w:pPr>
    </w:lvl>
    <w:lvl w:ilvl="6" w:tplc="0408000F" w:tentative="1">
      <w:start w:val="1"/>
      <w:numFmt w:val="decimal"/>
      <w:lvlText w:val="%7."/>
      <w:lvlJc w:val="left"/>
      <w:pPr>
        <w:tabs>
          <w:tab w:val="num" w:pos="5160"/>
        </w:tabs>
        <w:ind w:left="5160" w:hanging="360"/>
      </w:pPr>
    </w:lvl>
    <w:lvl w:ilvl="7" w:tplc="04080019" w:tentative="1">
      <w:start w:val="1"/>
      <w:numFmt w:val="lowerLetter"/>
      <w:lvlText w:val="%8."/>
      <w:lvlJc w:val="left"/>
      <w:pPr>
        <w:tabs>
          <w:tab w:val="num" w:pos="5880"/>
        </w:tabs>
        <w:ind w:left="5880" w:hanging="360"/>
      </w:pPr>
    </w:lvl>
    <w:lvl w:ilvl="8" w:tplc="0408001B" w:tentative="1">
      <w:start w:val="1"/>
      <w:numFmt w:val="lowerRoman"/>
      <w:lvlText w:val="%9."/>
      <w:lvlJc w:val="right"/>
      <w:pPr>
        <w:tabs>
          <w:tab w:val="num" w:pos="6600"/>
        </w:tabs>
        <w:ind w:left="6600" w:hanging="180"/>
      </w:pPr>
    </w:lvl>
  </w:abstractNum>
  <w:abstractNum w:abstractNumId="4">
    <w:nsid w:val="48A80DAB"/>
    <w:multiLevelType w:val="hybridMultilevel"/>
    <w:tmpl w:val="B5FAB89A"/>
    <w:lvl w:ilvl="0" w:tplc="04080007">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525E3362"/>
    <w:multiLevelType w:val="hybridMultilevel"/>
    <w:tmpl w:val="8398D394"/>
    <w:lvl w:ilvl="0" w:tplc="5F06CC34">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58934C75"/>
    <w:multiLevelType w:val="hybridMultilevel"/>
    <w:tmpl w:val="B27E3DD6"/>
    <w:lvl w:ilvl="0" w:tplc="04080001">
      <w:start w:val="1"/>
      <w:numFmt w:val="bullet"/>
      <w:lvlText w:val=""/>
      <w:lvlJc w:val="left"/>
      <w:pPr>
        <w:tabs>
          <w:tab w:val="num" w:pos="1200"/>
        </w:tabs>
        <w:ind w:left="1200" w:hanging="360"/>
      </w:pPr>
      <w:rPr>
        <w:rFonts w:ascii="Symbol" w:hAnsi="Symbol" w:hint="default"/>
      </w:rPr>
    </w:lvl>
    <w:lvl w:ilvl="1" w:tplc="04080019" w:tentative="1">
      <w:start w:val="1"/>
      <w:numFmt w:val="lowerLetter"/>
      <w:lvlText w:val="%2."/>
      <w:lvlJc w:val="left"/>
      <w:pPr>
        <w:tabs>
          <w:tab w:val="num" w:pos="1920"/>
        </w:tabs>
        <w:ind w:left="1920" w:hanging="360"/>
      </w:pPr>
    </w:lvl>
    <w:lvl w:ilvl="2" w:tplc="0408001B" w:tentative="1">
      <w:start w:val="1"/>
      <w:numFmt w:val="lowerRoman"/>
      <w:lvlText w:val="%3."/>
      <w:lvlJc w:val="right"/>
      <w:pPr>
        <w:tabs>
          <w:tab w:val="num" w:pos="2640"/>
        </w:tabs>
        <w:ind w:left="2640" w:hanging="180"/>
      </w:pPr>
    </w:lvl>
    <w:lvl w:ilvl="3" w:tplc="0408000F" w:tentative="1">
      <w:start w:val="1"/>
      <w:numFmt w:val="decimal"/>
      <w:lvlText w:val="%4."/>
      <w:lvlJc w:val="left"/>
      <w:pPr>
        <w:tabs>
          <w:tab w:val="num" w:pos="3360"/>
        </w:tabs>
        <w:ind w:left="3360" w:hanging="360"/>
      </w:pPr>
    </w:lvl>
    <w:lvl w:ilvl="4" w:tplc="04080019" w:tentative="1">
      <w:start w:val="1"/>
      <w:numFmt w:val="lowerLetter"/>
      <w:lvlText w:val="%5."/>
      <w:lvlJc w:val="left"/>
      <w:pPr>
        <w:tabs>
          <w:tab w:val="num" w:pos="4080"/>
        </w:tabs>
        <w:ind w:left="4080" w:hanging="360"/>
      </w:pPr>
    </w:lvl>
    <w:lvl w:ilvl="5" w:tplc="0408001B" w:tentative="1">
      <w:start w:val="1"/>
      <w:numFmt w:val="lowerRoman"/>
      <w:lvlText w:val="%6."/>
      <w:lvlJc w:val="right"/>
      <w:pPr>
        <w:tabs>
          <w:tab w:val="num" w:pos="4800"/>
        </w:tabs>
        <w:ind w:left="4800" w:hanging="180"/>
      </w:pPr>
    </w:lvl>
    <w:lvl w:ilvl="6" w:tplc="0408000F" w:tentative="1">
      <w:start w:val="1"/>
      <w:numFmt w:val="decimal"/>
      <w:lvlText w:val="%7."/>
      <w:lvlJc w:val="left"/>
      <w:pPr>
        <w:tabs>
          <w:tab w:val="num" w:pos="5520"/>
        </w:tabs>
        <w:ind w:left="5520" w:hanging="360"/>
      </w:pPr>
    </w:lvl>
    <w:lvl w:ilvl="7" w:tplc="04080019" w:tentative="1">
      <w:start w:val="1"/>
      <w:numFmt w:val="lowerLetter"/>
      <w:lvlText w:val="%8."/>
      <w:lvlJc w:val="left"/>
      <w:pPr>
        <w:tabs>
          <w:tab w:val="num" w:pos="6240"/>
        </w:tabs>
        <w:ind w:left="6240" w:hanging="360"/>
      </w:pPr>
    </w:lvl>
    <w:lvl w:ilvl="8" w:tplc="0408001B" w:tentative="1">
      <w:start w:val="1"/>
      <w:numFmt w:val="lowerRoman"/>
      <w:lvlText w:val="%9."/>
      <w:lvlJc w:val="right"/>
      <w:pPr>
        <w:tabs>
          <w:tab w:val="num" w:pos="6960"/>
        </w:tabs>
        <w:ind w:left="6960" w:hanging="180"/>
      </w:pPr>
    </w:lvl>
  </w:abstractNum>
  <w:abstractNum w:abstractNumId="7">
    <w:nsid w:val="5D48662B"/>
    <w:multiLevelType w:val="hybridMultilevel"/>
    <w:tmpl w:val="AB9883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618753F6"/>
    <w:multiLevelType w:val="hybridMultilevel"/>
    <w:tmpl w:val="90B050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6E5202C9"/>
    <w:multiLevelType w:val="multilevel"/>
    <w:tmpl w:val="F4CA80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FFA7124"/>
    <w:multiLevelType w:val="hybridMultilevel"/>
    <w:tmpl w:val="9AB46214"/>
    <w:lvl w:ilvl="0" w:tplc="04080001">
      <w:start w:val="1"/>
      <w:numFmt w:val="bullet"/>
      <w:lvlText w:val=""/>
      <w:lvlJc w:val="left"/>
      <w:pPr>
        <w:tabs>
          <w:tab w:val="num" w:pos="783"/>
        </w:tabs>
        <w:ind w:left="783" w:hanging="360"/>
      </w:pPr>
      <w:rPr>
        <w:rFonts w:ascii="Symbol" w:hAnsi="Symbol" w:hint="default"/>
      </w:rPr>
    </w:lvl>
    <w:lvl w:ilvl="1" w:tplc="04080003" w:tentative="1">
      <w:start w:val="1"/>
      <w:numFmt w:val="bullet"/>
      <w:lvlText w:val="o"/>
      <w:lvlJc w:val="left"/>
      <w:pPr>
        <w:tabs>
          <w:tab w:val="num" w:pos="1503"/>
        </w:tabs>
        <w:ind w:left="1503" w:hanging="360"/>
      </w:pPr>
      <w:rPr>
        <w:rFonts w:ascii="Courier New" w:hAnsi="Courier New" w:cs="Courier New" w:hint="default"/>
      </w:rPr>
    </w:lvl>
    <w:lvl w:ilvl="2" w:tplc="04080005" w:tentative="1">
      <w:start w:val="1"/>
      <w:numFmt w:val="bullet"/>
      <w:lvlText w:val=""/>
      <w:lvlJc w:val="left"/>
      <w:pPr>
        <w:tabs>
          <w:tab w:val="num" w:pos="2223"/>
        </w:tabs>
        <w:ind w:left="2223" w:hanging="360"/>
      </w:pPr>
      <w:rPr>
        <w:rFonts w:ascii="Wingdings" w:hAnsi="Wingdings" w:hint="default"/>
      </w:rPr>
    </w:lvl>
    <w:lvl w:ilvl="3" w:tplc="04080001" w:tentative="1">
      <w:start w:val="1"/>
      <w:numFmt w:val="bullet"/>
      <w:lvlText w:val=""/>
      <w:lvlJc w:val="left"/>
      <w:pPr>
        <w:tabs>
          <w:tab w:val="num" w:pos="2943"/>
        </w:tabs>
        <w:ind w:left="2943" w:hanging="360"/>
      </w:pPr>
      <w:rPr>
        <w:rFonts w:ascii="Symbol" w:hAnsi="Symbol" w:hint="default"/>
      </w:rPr>
    </w:lvl>
    <w:lvl w:ilvl="4" w:tplc="04080003" w:tentative="1">
      <w:start w:val="1"/>
      <w:numFmt w:val="bullet"/>
      <w:lvlText w:val="o"/>
      <w:lvlJc w:val="left"/>
      <w:pPr>
        <w:tabs>
          <w:tab w:val="num" w:pos="3663"/>
        </w:tabs>
        <w:ind w:left="3663" w:hanging="360"/>
      </w:pPr>
      <w:rPr>
        <w:rFonts w:ascii="Courier New" w:hAnsi="Courier New" w:cs="Courier New" w:hint="default"/>
      </w:rPr>
    </w:lvl>
    <w:lvl w:ilvl="5" w:tplc="04080005" w:tentative="1">
      <w:start w:val="1"/>
      <w:numFmt w:val="bullet"/>
      <w:lvlText w:val=""/>
      <w:lvlJc w:val="left"/>
      <w:pPr>
        <w:tabs>
          <w:tab w:val="num" w:pos="4383"/>
        </w:tabs>
        <w:ind w:left="4383" w:hanging="360"/>
      </w:pPr>
      <w:rPr>
        <w:rFonts w:ascii="Wingdings" w:hAnsi="Wingdings" w:hint="default"/>
      </w:rPr>
    </w:lvl>
    <w:lvl w:ilvl="6" w:tplc="04080001" w:tentative="1">
      <w:start w:val="1"/>
      <w:numFmt w:val="bullet"/>
      <w:lvlText w:val=""/>
      <w:lvlJc w:val="left"/>
      <w:pPr>
        <w:tabs>
          <w:tab w:val="num" w:pos="5103"/>
        </w:tabs>
        <w:ind w:left="5103" w:hanging="360"/>
      </w:pPr>
      <w:rPr>
        <w:rFonts w:ascii="Symbol" w:hAnsi="Symbol" w:hint="default"/>
      </w:rPr>
    </w:lvl>
    <w:lvl w:ilvl="7" w:tplc="04080003" w:tentative="1">
      <w:start w:val="1"/>
      <w:numFmt w:val="bullet"/>
      <w:lvlText w:val="o"/>
      <w:lvlJc w:val="left"/>
      <w:pPr>
        <w:tabs>
          <w:tab w:val="num" w:pos="5823"/>
        </w:tabs>
        <w:ind w:left="5823" w:hanging="360"/>
      </w:pPr>
      <w:rPr>
        <w:rFonts w:ascii="Courier New" w:hAnsi="Courier New" w:cs="Courier New" w:hint="default"/>
      </w:rPr>
    </w:lvl>
    <w:lvl w:ilvl="8" w:tplc="04080005" w:tentative="1">
      <w:start w:val="1"/>
      <w:numFmt w:val="bullet"/>
      <w:lvlText w:val=""/>
      <w:lvlJc w:val="left"/>
      <w:pPr>
        <w:tabs>
          <w:tab w:val="num" w:pos="6543"/>
        </w:tabs>
        <w:ind w:left="6543" w:hanging="360"/>
      </w:pPr>
      <w:rPr>
        <w:rFonts w:ascii="Wingdings" w:hAnsi="Wingdings" w:hint="default"/>
      </w:rPr>
    </w:lvl>
  </w:abstractNum>
  <w:num w:numId="1">
    <w:abstractNumId w:val="5"/>
  </w:num>
  <w:num w:numId="2">
    <w:abstractNumId w:val="7"/>
  </w:num>
  <w:num w:numId="3">
    <w:abstractNumId w:val="8"/>
  </w:num>
  <w:num w:numId="4">
    <w:abstractNumId w:val="2"/>
  </w:num>
  <w:num w:numId="5">
    <w:abstractNumId w:val="10"/>
  </w:num>
  <w:num w:numId="6">
    <w:abstractNumId w:val="0"/>
  </w:num>
  <w:num w:numId="7">
    <w:abstractNumId w:val="4"/>
  </w:num>
  <w:num w:numId="8">
    <w:abstractNumId w:val="9"/>
  </w:num>
  <w:num w:numId="9">
    <w:abstractNumId w:val="3"/>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604541"/>
    <w:rsid w:val="00001F7B"/>
    <w:rsid w:val="000058D2"/>
    <w:rsid w:val="00010961"/>
    <w:rsid w:val="0001360C"/>
    <w:rsid w:val="0001663F"/>
    <w:rsid w:val="00021771"/>
    <w:rsid w:val="00022E50"/>
    <w:rsid w:val="00025AC1"/>
    <w:rsid w:val="000366FB"/>
    <w:rsid w:val="000409D2"/>
    <w:rsid w:val="000439B4"/>
    <w:rsid w:val="0005089F"/>
    <w:rsid w:val="00051531"/>
    <w:rsid w:val="000539BD"/>
    <w:rsid w:val="00061B18"/>
    <w:rsid w:val="00072B7C"/>
    <w:rsid w:val="000736E7"/>
    <w:rsid w:val="00080533"/>
    <w:rsid w:val="0008073C"/>
    <w:rsid w:val="00083003"/>
    <w:rsid w:val="0008637C"/>
    <w:rsid w:val="00096BEB"/>
    <w:rsid w:val="000970CD"/>
    <w:rsid w:val="000A4B2C"/>
    <w:rsid w:val="000B47E1"/>
    <w:rsid w:val="000C2199"/>
    <w:rsid w:val="000D157E"/>
    <w:rsid w:val="000D1F4A"/>
    <w:rsid w:val="000D5BBD"/>
    <w:rsid w:val="000E2940"/>
    <w:rsid w:val="000F0F93"/>
    <w:rsid w:val="00100BB9"/>
    <w:rsid w:val="00102425"/>
    <w:rsid w:val="00103F97"/>
    <w:rsid w:val="00111A25"/>
    <w:rsid w:val="00134B78"/>
    <w:rsid w:val="00136F39"/>
    <w:rsid w:val="001434D0"/>
    <w:rsid w:val="00143E25"/>
    <w:rsid w:val="001511E9"/>
    <w:rsid w:val="00151B79"/>
    <w:rsid w:val="00163D28"/>
    <w:rsid w:val="00171906"/>
    <w:rsid w:val="001754D5"/>
    <w:rsid w:val="00176459"/>
    <w:rsid w:val="0017725D"/>
    <w:rsid w:val="0017731C"/>
    <w:rsid w:val="00182BE8"/>
    <w:rsid w:val="00183A25"/>
    <w:rsid w:val="00186C45"/>
    <w:rsid w:val="0019484C"/>
    <w:rsid w:val="00194D85"/>
    <w:rsid w:val="0019532B"/>
    <w:rsid w:val="001A2660"/>
    <w:rsid w:val="001A5B49"/>
    <w:rsid w:val="001B3666"/>
    <w:rsid w:val="001B45EC"/>
    <w:rsid w:val="001C2EF2"/>
    <w:rsid w:val="001C74AF"/>
    <w:rsid w:val="001D46E8"/>
    <w:rsid w:val="001E03F6"/>
    <w:rsid w:val="001E2FF8"/>
    <w:rsid w:val="001E35DC"/>
    <w:rsid w:val="001F1AC7"/>
    <w:rsid w:val="001F2F9E"/>
    <w:rsid w:val="001F38CC"/>
    <w:rsid w:val="002023F7"/>
    <w:rsid w:val="0020642C"/>
    <w:rsid w:val="002112CC"/>
    <w:rsid w:val="002138FC"/>
    <w:rsid w:val="00240043"/>
    <w:rsid w:val="00240822"/>
    <w:rsid w:val="002409BA"/>
    <w:rsid w:val="002618B1"/>
    <w:rsid w:val="00265710"/>
    <w:rsid w:val="00266A48"/>
    <w:rsid w:val="00266B7D"/>
    <w:rsid w:val="00273BA0"/>
    <w:rsid w:val="00275376"/>
    <w:rsid w:val="00281560"/>
    <w:rsid w:val="00286DCF"/>
    <w:rsid w:val="00292CBB"/>
    <w:rsid w:val="00294032"/>
    <w:rsid w:val="002A6C7F"/>
    <w:rsid w:val="002C28D1"/>
    <w:rsid w:val="002D2098"/>
    <w:rsid w:val="002D3218"/>
    <w:rsid w:val="002D6727"/>
    <w:rsid w:val="002E3B6F"/>
    <w:rsid w:val="002F1B78"/>
    <w:rsid w:val="00300EEF"/>
    <w:rsid w:val="0031585C"/>
    <w:rsid w:val="003170C5"/>
    <w:rsid w:val="003236B4"/>
    <w:rsid w:val="00333272"/>
    <w:rsid w:val="003644AB"/>
    <w:rsid w:val="00365E0A"/>
    <w:rsid w:val="00372620"/>
    <w:rsid w:val="00390D72"/>
    <w:rsid w:val="0039154C"/>
    <w:rsid w:val="003B1C37"/>
    <w:rsid w:val="003B38C4"/>
    <w:rsid w:val="003B68A3"/>
    <w:rsid w:val="003C09AD"/>
    <w:rsid w:val="003C2D6F"/>
    <w:rsid w:val="003D4FF2"/>
    <w:rsid w:val="003D6E28"/>
    <w:rsid w:val="003E48A6"/>
    <w:rsid w:val="003E6189"/>
    <w:rsid w:val="003F31D2"/>
    <w:rsid w:val="004018D8"/>
    <w:rsid w:val="00404BA5"/>
    <w:rsid w:val="00405E7D"/>
    <w:rsid w:val="0041740B"/>
    <w:rsid w:val="00420562"/>
    <w:rsid w:val="00421DD8"/>
    <w:rsid w:val="0042349C"/>
    <w:rsid w:val="00430344"/>
    <w:rsid w:val="00434043"/>
    <w:rsid w:val="004415AA"/>
    <w:rsid w:val="00454823"/>
    <w:rsid w:val="004557CC"/>
    <w:rsid w:val="00462A11"/>
    <w:rsid w:val="0046505F"/>
    <w:rsid w:val="00465F8F"/>
    <w:rsid w:val="00473CAD"/>
    <w:rsid w:val="00476A97"/>
    <w:rsid w:val="0048020F"/>
    <w:rsid w:val="004812E4"/>
    <w:rsid w:val="00486595"/>
    <w:rsid w:val="00496208"/>
    <w:rsid w:val="004A3C6E"/>
    <w:rsid w:val="004A4C65"/>
    <w:rsid w:val="004B2D24"/>
    <w:rsid w:val="004B7CEA"/>
    <w:rsid w:val="004C468F"/>
    <w:rsid w:val="004C6712"/>
    <w:rsid w:val="004D3932"/>
    <w:rsid w:val="004D5C9E"/>
    <w:rsid w:val="004F426B"/>
    <w:rsid w:val="004F4AD2"/>
    <w:rsid w:val="004F6976"/>
    <w:rsid w:val="005044A8"/>
    <w:rsid w:val="00504F87"/>
    <w:rsid w:val="00505D60"/>
    <w:rsid w:val="00512AD5"/>
    <w:rsid w:val="005166AB"/>
    <w:rsid w:val="0052054D"/>
    <w:rsid w:val="0052205A"/>
    <w:rsid w:val="005335EF"/>
    <w:rsid w:val="00534246"/>
    <w:rsid w:val="005431DC"/>
    <w:rsid w:val="00547CC6"/>
    <w:rsid w:val="00552E4C"/>
    <w:rsid w:val="00557B52"/>
    <w:rsid w:val="00557DA7"/>
    <w:rsid w:val="0056015A"/>
    <w:rsid w:val="005626A5"/>
    <w:rsid w:val="00567CC4"/>
    <w:rsid w:val="0057102D"/>
    <w:rsid w:val="00572AA4"/>
    <w:rsid w:val="0057614C"/>
    <w:rsid w:val="00587702"/>
    <w:rsid w:val="00590B7D"/>
    <w:rsid w:val="00595632"/>
    <w:rsid w:val="005A22E3"/>
    <w:rsid w:val="005A573D"/>
    <w:rsid w:val="005B17FD"/>
    <w:rsid w:val="005B1A89"/>
    <w:rsid w:val="005C1398"/>
    <w:rsid w:val="005D2DF9"/>
    <w:rsid w:val="005D775F"/>
    <w:rsid w:val="005F13D2"/>
    <w:rsid w:val="005F1458"/>
    <w:rsid w:val="005F30BB"/>
    <w:rsid w:val="005F517E"/>
    <w:rsid w:val="00603859"/>
    <w:rsid w:val="00604541"/>
    <w:rsid w:val="00615A0C"/>
    <w:rsid w:val="00634DFB"/>
    <w:rsid w:val="00641FEB"/>
    <w:rsid w:val="00664F77"/>
    <w:rsid w:val="00670F53"/>
    <w:rsid w:val="00676B50"/>
    <w:rsid w:val="0069217C"/>
    <w:rsid w:val="006962F7"/>
    <w:rsid w:val="00696A44"/>
    <w:rsid w:val="00696C6A"/>
    <w:rsid w:val="006A0FDB"/>
    <w:rsid w:val="006B2604"/>
    <w:rsid w:val="006C2EB9"/>
    <w:rsid w:val="006C5200"/>
    <w:rsid w:val="006D3EF8"/>
    <w:rsid w:val="006F2194"/>
    <w:rsid w:val="006F5370"/>
    <w:rsid w:val="00703697"/>
    <w:rsid w:val="00706325"/>
    <w:rsid w:val="00706648"/>
    <w:rsid w:val="00710DE6"/>
    <w:rsid w:val="00711C78"/>
    <w:rsid w:val="00715706"/>
    <w:rsid w:val="00726ABF"/>
    <w:rsid w:val="00733DEB"/>
    <w:rsid w:val="00742D42"/>
    <w:rsid w:val="007434C8"/>
    <w:rsid w:val="0074425A"/>
    <w:rsid w:val="007518B0"/>
    <w:rsid w:val="00753672"/>
    <w:rsid w:val="00761DD2"/>
    <w:rsid w:val="00771F9E"/>
    <w:rsid w:val="0077744A"/>
    <w:rsid w:val="00792CDE"/>
    <w:rsid w:val="007A0F31"/>
    <w:rsid w:val="007A3644"/>
    <w:rsid w:val="007A5BA6"/>
    <w:rsid w:val="007B08C1"/>
    <w:rsid w:val="007B1778"/>
    <w:rsid w:val="007B1ABF"/>
    <w:rsid w:val="007B1B63"/>
    <w:rsid w:val="007B1DA3"/>
    <w:rsid w:val="007C34B5"/>
    <w:rsid w:val="007D27D6"/>
    <w:rsid w:val="007D539A"/>
    <w:rsid w:val="007E7CCA"/>
    <w:rsid w:val="007F58E2"/>
    <w:rsid w:val="0080616B"/>
    <w:rsid w:val="008223A5"/>
    <w:rsid w:val="00822AFB"/>
    <w:rsid w:val="00823393"/>
    <w:rsid w:val="00833EB5"/>
    <w:rsid w:val="008348B6"/>
    <w:rsid w:val="00836286"/>
    <w:rsid w:val="00854BD0"/>
    <w:rsid w:val="00856FC3"/>
    <w:rsid w:val="00861C09"/>
    <w:rsid w:val="008634DC"/>
    <w:rsid w:val="00864495"/>
    <w:rsid w:val="0087005D"/>
    <w:rsid w:val="00876CBA"/>
    <w:rsid w:val="00881F1D"/>
    <w:rsid w:val="00884C97"/>
    <w:rsid w:val="00887E8A"/>
    <w:rsid w:val="00890A65"/>
    <w:rsid w:val="008A5686"/>
    <w:rsid w:val="008B7D8E"/>
    <w:rsid w:val="008D1860"/>
    <w:rsid w:val="008D5492"/>
    <w:rsid w:val="008E62DC"/>
    <w:rsid w:val="008F6CFD"/>
    <w:rsid w:val="009021DE"/>
    <w:rsid w:val="00906C36"/>
    <w:rsid w:val="009127D8"/>
    <w:rsid w:val="00923106"/>
    <w:rsid w:val="00930E17"/>
    <w:rsid w:val="009404AD"/>
    <w:rsid w:val="0094350E"/>
    <w:rsid w:val="0095033C"/>
    <w:rsid w:val="009567EC"/>
    <w:rsid w:val="009576F4"/>
    <w:rsid w:val="00957A3B"/>
    <w:rsid w:val="009646A6"/>
    <w:rsid w:val="00965A6A"/>
    <w:rsid w:val="009731C6"/>
    <w:rsid w:val="0097720F"/>
    <w:rsid w:val="00977DA8"/>
    <w:rsid w:val="00981FBD"/>
    <w:rsid w:val="00986360"/>
    <w:rsid w:val="0099363B"/>
    <w:rsid w:val="009B52AF"/>
    <w:rsid w:val="009C2725"/>
    <w:rsid w:val="009C4674"/>
    <w:rsid w:val="009C57F4"/>
    <w:rsid w:val="009D0F54"/>
    <w:rsid w:val="009D11A7"/>
    <w:rsid w:val="009D7B63"/>
    <w:rsid w:val="009E0C65"/>
    <w:rsid w:val="009E3A61"/>
    <w:rsid w:val="009E67E3"/>
    <w:rsid w:val="009F12EB"/>
    <w:rsid w:val="009F3A43"/>
    <w:rsid w:val="00A021C3"/>
    <w:rsid w:val="00A04A0D"/>
    <w:rsid w:val="00A068DF"/>
    <w:rsid w:val="00A17380"/>
    <w:rsid w:val="00A27A53"/>
    <w:rsid w:val="00A35261"/>
    <w:rsid w:val="00A4703A"/>
    <w:rsid w:val="00A53CEE"/>
    <w:rsid w:val="00A5655D"/>
    <w:rsid w:val="00A60C93"/>
    <w:rsid w:val="00A67EBE"/>
    <w:rsid w:val="00A73B5A"/>
    <w:rsid w:val="00A74164"/>
    <w:rsid w:val="00A82B39"/>
    <w:rsid w:val="00A83C66"/>
    <w:rsid w:val="00A84D1F"/>
    <w:rsid w:val="00A8632D"/>
    <w:rsid w:val="00A93612"/>
    <w:rsid w:val="00A936FC"/>
    <w:rsid w:val="00A97BA4"/>
    <w:rsid w:val="00AA06FB"/>
    <w:rsid w:val="00AB0F87"/>
    <w:rsid w:val="00AB1F24"/>
    <w:rsid w:val="00AB5FDA"/>
    <w:rsid w:val="00AB787A"/>
    <w:rsid w:val="00AC3C30"/>
    <w:rsid w:val="00AC5E4E"/>
    <w:rsid w:val="00AC626C"/>
    <w:rsid w:val="00AD45D7"/>
    <w:rsid w:val="00AE05BF"/>
    <w:rsid w:val="00AE147C"/>
    <w:rsid w:val="00AE3AEF"/>
    <w:rsid w:val="00AE60E5"/>
    <w:rsid w:val="00AF132F"/>
    <w:rsid w:val="00AF18A9"/>
    <w:rsid w:val="00AF198E"/>
    <w:rsid w:val="00AF4FBD"/>
    <w:rsid w:val="00AF775A"/>
    <w:rsid w:val="00B16672"/>
    <w:rsid w:val="00B16FB4"/>
    <w:rsid w:val="00B25D14"/>
    <w:rsid w:val="00B36845"/>
    <w:rsid w:val="00B423E3"/>
    <w:rsid w:val="00B5305C"/>
    <w:rsid w:val="00B54672"/>
    <w:rsid w:val="00B55D55"/>
    <w:rsid w:val="00B65C3C"/>
    <w:rsid w:val="00B660D3"/>
    <w:rsid w:val="00B70CE0"/>
    <w:rsid w:val="00B771A8"/>
    <w:rsid w:val="00B830B1"/>
    <w:rsid w:val="00B841CE"/>
    <w:rsid w:val="00B87777"/>
    <w:rsid w:val="00B91799"/>
    <w:rsid w:val="00B924E2"/>
    <w:rsid w:val="00BA01E5"/>
    <w:rsid w:val="00BA2BF8"/>
    <w:rsid w:val="00BA3A3C"/>
    <w:rsid w:val="00BA6A95"/>
    <w:rsid w:val="00BB1310"/>
    <w:rsid w:val="00BB4817"/>
    <w:rsid w:val="00BB5CB5"/>
    <w:rsid w:val="00BB635C"/>
    <w:rsid w:val="00BC30BA"/>
    <w:rsid w:val="00BC5847"/>
    <w:rsid w:val="00BD022D"/>
    <w:rsid w:val="00BD0D9F"/>
    <w:rsid w:val="00BE526A"/>
    <w:rsid w:val="00BF3BB8"/>
    <w:rsid w:val="00C0085F"/>
    <w:rsid w:val="00C120B5"/>
    <w:rsid w:val="00C17255"/>
    <w:rsid w:val="00C33013"/>
    <w:rsid w:val="00C330C3"/>
    <w:rsid w:val="00C37497"/>
    <w:rsid w:val="00C409B0"/>
    <w:rsid w:val="00C41AEF"/>
    <w:rsid w:val="00C42030"/>
    <w:rsid w:val="00C42E39"/>
    <w:rsid w:val="00C42E55"/>
    <w:rsid w:val="00C4588D"/>
    <w:rsid w:val="00C5532F"/>
    <w:rsid w:val="00C60EA1"/>
    <w:rsid w:val="00C61AF9"/>
    <w:rsid w:val="00C656B2"/>
    <w:rsid w:val="00C70B5C"/>
    <w:rsid w:val="00C941E3"/>
    <w:rsid w:val="00C96E95"/>
    <w:rsid w:val="00CA19CA"/>
    <w:rsid w:val="00CA7567"/>
    <w:rsid w:val="00CB28F7"/>
    <w:rsid w:val="00CB5C94"/>
    <w:rsid w:val="00CB6693"/>
    <w:rsid w:val="00CC003F"/>
    <w:rsid w:val="00CC11A1"/>
    <w:rsid w:val="00CC1D61"/>
    <w:rsid w:val="00CC3D00"/>
    <w:rsid w:val="00CC50B1"/>
    <w:rsid w:val="00CD057D"/>
    <w:rsid w:val="00CD3998"/>
    <w:rsid w:val="00CE4862"/>
    <w:rsid w:val="00D00877"/>
    <w:rsid w:val="00D10226"/>
    <w:rsid w:val="00D108B2"/>
    <w:rsid w:val="00D12CC7"/>
    <w:rsid w:val="00D16EB3"/>
    <w:rsid w:val="00D2081C"/>
    <w:rsid w:val="00D213CD"/>
    <w:rsid w:val="00D27AE2"/>
    <w:rsid w:val="00D403CD"/>
    <w:rsid w:val="00D407BA"/>
    <w:rsid w:val="00D42898"/>
    <w:rsid w:val="00D43862"/>
    <w:rsid w:val="00D4728E"/>
    <w:rsid w:val="00D52A09"/>
    <w:rsid w:val="00D55980"/>
    <w:rsid w:val="00D63EE0"/>
    <w:rsid w:val="00D64109"/>
    <w:rsid w:val="00D70BD8"/>
    <w:rsid w:val="00D7164C"/>
    <w:rsid w:val="00D75F59"/>
    <w:rsid w:val="00D819F7"/>
    <w:rsid w:val="00D90D43"/>
    <w:rsid w:val="00D930C7"/>
    <w:rsid w:val="00DA184E"/>
    <w:rsid w:val="00DA5E13"/>
    <w:rsid w:val="00DB5BF3"/>
    <w:rsid w:val="00DC4EC4"/>
    <w:rsid w:val="00DD0BCA"/>
    <w:rsid w:val="00DD2AF3"/>
    <w:rsid w:val="00DD3864"/>
    <w:rsid w:val="00DE12D1"/>
    <w:rsid w:val="00DE61A0"/>
    <w:rsid w:val="00DF07E8"/>
    <w:rsid w:val="00DF43A8"/>
    <w:rsid w:val="00E03D2F"/>
    <w:rsid w:val="00E10D0E"/>
    <w:rsid w:val="00E120B7"/>
    <w:rsid w:val="00E17FE8"/>
    <w:rsid w:val="00E201FF"/>
    <w:rsid w:val="00E20B01"/>
    <w:rsid w:val="00E24B73"/>
    <w:rsid w:val="00E339C3"/>
    <w:rsid w:val="00E408EA"/>
    <w:rsid w:val="00E4153F"/>
    <w:rsid w:val="00E44BEF"/>
    <w:rsid w:val="00E470EB"/>
    <w:rsid w:val="00E52E92"/>
    <w:rsid w:val="00E52F67"/>
    <w:rsid w:val="00E5363F"/>
    <w:rsid w:val="00E5433D"/>
    <w:rsid w:val="00E624BE"/>
    <w:rsid w:val="00E64DD7"/>
    <w:rsid w:val="00E658B0"/>
    <w:rsid w:val="00E74AC2"/>
    <w:rsid w:val="00E74C68"/>
    <w:rsid w:val="00EA29D2"/>
    <w:rsid w:val="00EA5099"/>
    <w:rsid w:val="00EA79AB"/>
    <w:rsid w:val="00EB0EDF"/>
    <w:rsid w:val="00EB7D22"/>
    <w:rsid w:val="00EC117F"/>
    <w:rsid w:val="00EC30AC"/>
    <w:rsid w:val="00EC732B"/>
    <w:rsid w:val="00ED1647"/>
    <w:rsid w:val="00EE26D3"/>
    <w:rsid w:val="00EE52C1"/>
    <w:rsid w:val="00EE5D7E"/>
    <w:rsid w:val="00F01E8C"/>
    <w:rsid w:val="00F04A07"/>
    <w:rsid w:val="00F1544B"/>
    <w:rsid w:val="00F21F9A"/>
    <w:rsid w:val="00F25A78"/>
    <w:rsid w:val="00F3471C"/>
    <w:rsid w:val="00F43EC4"/>
    <w:rsid w:val="00F55395"/>
    <w:rsid w:val="00F55E35"/>
    <w:rsid w:val="00F568C0"/>
    <w:rsid w:val="00F700D6"/>
    <w:rsid w:val="00F72B63"/>
    <w:rsid w:val="00F763D4"/>
    <w:rsid w:val="00F766DE"/>
    <w:rsid w:val="00F80ADA"/>
    <w:rsid w:val="00F87516"/>
    <w:rsid w:val="00F876BE"/>
    <w:rsid w:val="00F97F84"/>
    <w:rsid w:val="00FA2E2A"/>
    <w:rsid w:val="00FA4A4D"/>
    <w:rsid w:val="00FA6FCF"/>
    <w:rsid w:val="00FB3175"/>
    <w:rsid w:val="00FB44C1"/>
    <w:rsid w:val="00FB7ED7"/>
    <w:rsid w:val="00FC05A3"/>
    <w:rsid w:val="00FC47D3"/>
    <w:rsid w:val="00FC6FD4"/>
    <w:rsid w:val="00FC79BD"/>
    <w:rsid w:val="00FD52FD"/>
    <w:rsid w:val="00FD6478"/>
    <w:rsid w:val="00FF49F8"/>
    <w:rsid w:val="00FF5936"/>
    <w:rsid w:val="00FF74A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11A7"/>
    <w:rPr>
      <w:sz w:val="24"/>
      <w:szCs w:val="24"/>
    </w:rPr>
  </w:style>
  <w:style w:type="paragraph" w:styleId="1">
    <w:name w:val="heading 1"/>
    <w:basedOn w:val="a"/>
    <w:next w:val="a"/>
    <w:qFormat/>
    <w:rsid w:val="009D11A7"/>
    <w:pPr>
      <w:keepNext/>
      <w:ind w:right="-540"/>
      <w:outlineLvl w:val="0"/>
    </w:pPr>
    <w:rPr>
      <w:rFonts w:ascii="Arial" w:hAnsi="Arial" w:cs="Arial"/>
      <w:b/>
    </w:rPr>
  </w:style>
  <w:style w:type="paragraph" w:styleId="2">
    <w:name w:val="heading 2"/>
    <w:basedOn w:val="a"/>
    <w:next w:val="a"/>
    <w:qFormat/>
    <w:rsid w:val="009D11A7"/>
    <w:pPr>
      <w:keepNext/>
      <w:ind w:right="-180"/>
      <w:outlineLvl w:val="1"/>
    </w:pPr>
    <w:rPr>
      <w:rFonts w:ascii="Arial" w:hAnsi="Arial" w:cs="Arial"/>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43E25"/>
    <w:pPr>
      <w:overflowPunct w:val="0"/>
      <w:autoSpaceDE w:val="0"/>
      <w:autoSpaceDN w:val="0"/>
      <w:adjustRightInd w:val="0"/>
    </w:pPr>
    <w:rPr>
      <w:rFonts w:ascii="Arial" w:hAnsi="Arial" w:cs="Arial"/>
      <w:szCs w:val="20"/>
    </w:rPr>
  </w:style>
  <w:style w:type="table" w:styleId="a4">
    <w:name w:val="Table Grid"/>
    <w:basedOn w:val="a1"/>
    <w:rsid w:val="00C70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rsid w:val="00A35261"/>
    <w:rPr>
      <w:rFonts w:ascii="Tahoma" w:hAnsi="Tahoma" w:cs="Tahoma"/>
      <w:sz w:val="16"/>
      <w:szCs w:val="16"/>
    </w:rPr>
  </w:style>
  <w:style w:type="character" w:customStyle="1" w:styleId="Char">
    <w:name w:val="Κείμενο πλαισίου Char"/>
    <w:basedOn w:val="a0"/>
    <w:link w:val="a5"/>
    <w:rsid w:val="00A352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11A7"/>
    <w:rPr>
      <w:sz w:val="24"/>
      <w:szCs w:val="24"/>
    </w:rPr>
  </w:style>
  <w:style w:type="paragraph" w:styleId="1">
    <w:name w:val="heading 1"/>
    <w:basedOn w:val="a"/>
    <w:next w:val="a"/>
    <w:qFormat/>
    <w:rsid w:val="009D11A7"/>
    <w:pPr>
      <w:keepNext/>
      <w:ind w:right="-540"/>
      <w:outlineLvl w:val="0"/>
    </w:pPr>
    <w:rPr>
      <w:rFonts w:ascii="Arial" w:hAnsi="Arial" w:cs="Arial"/>
      <w:b/>
    </w:rPr>
  </w:style>
  <w:style w:type="paragraph" w:styleId="2">
    <w:name w:val="heading 2"/>
    <w:basedOn w:val="a"/>
    <w:next w:val="a"/>
    <w:qFormat/>
    <w:rsid w:val="009D11A7"/>
    <w:pPr>
      <w:keepNext/>
      <w:ind w:right="-180"/>
      <w:outlineLvl w:val="1"/>
    </w:pPr>
    <w:rPr>
      <w:rFonts w:ascii="Arial" w:hAnsi="Arial" w:cs="Arial"/>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43E25"/>
    <w:pPr>
      <w:overflowPunct w:val="0"/>
      <w:autoSpaceDE w:val="0"/>
      <w:autoSpaceDN w:val="0"/>
      <w:adjustRightInd w:val="0"/>
    </w:pPr>
    <w:rPr>
      <w:rFonts w:ascii="Arial" w:hAnsi="Arial" w:cs="Arial"/>
      <w:szCs w:val="20"/>
    </w:rPr>
  </w:style>
  <w:style w:type="table" w:styleId="a4">
    <w:name w:val="Table Grid"/>
    <w:basedOn w:val="a1"/>
    <w:rsid w:val="00C70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rsid w:val="00A35261"/>
    <w:rPr>
      <w:rFonts w:ascii="Tahoma" w:hAnsi="Tahoma" w:cs="Tahoma"/>
      <w:sz w:val="16"/>
      <w:szCs w:val="16"/>
    </w:rPr>
  </w:style>
  <w:style w:type="character" w:customStyle="1" w:styleId="Char">
    <w:name w:val="Κείμενο πλαισίου Char"/>
    <w:basedOn w:val="a0"/>
    <w:link w:val="a5"/>
    <w:rsid w:val="00A352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3449902">
      <w:bodyDiv w:val="1"/>
      <w:marLeft w:val="0"/>
      <w:marRight w:val="0"/>
      <w:marTop w:val="0"/>
      <w:marBottom w:val="0"/>
      <w:divBdr>
        <w:top w:val="none" w:sz="0" w:space="0" w:color="auto"/>
        <w:left w:val="none" w:sz="0" w:space="0" w:color="auto"/>
        <w:bottom w:val="none" w:sz="0" w:space="0" w:color="auto"/>
        <w:right w:val="none" w:sz="0" w:space="0" w:color="auto"/>
      </w:divBdr>
    </w:div>
    <w:div w:id="1340232866">
      <w:bodyDiv w:val="1"/>
      <w:marLeft w:val="0"/>
      <w:marRight w:val="0"/>
      <w:marTop w:val="0"/>
      <w:marBottom w:val="0"/>
      <w:divBdr>
        <w:top w:val="none" w:sz="0" w:space="0" w:color="auto"/>
        <w:left w:val="none" w:sz="0" w:space="0" w:color="auto"/>
        <w:bottom w:val="none" w:sz="0" w:space="0" w:color="auto"/>
        <w:right w:val="none" w:sz="0" w:space="0" w:color="auto"/>
      </w:divBdr>
    </w:div>
    <w:div w:id="1480152179">
      <w:bodyDiv w:val="1"/>
      <w:marLeft w:val="0"/>
      <w:marRight w:val="0"/>
      <w:marTop w:val="0"/>
      <w:marBottom w:val="0"/>
      <w:divBdr>
        <w:top w:val="none" w:sz="0" w:space="0" w:color="auto"/>
        <w:left w:val="none" w:sz="0" w:space="0" w:color="auto"/>
        <w:bottom w:val="none" w:sz="0" w:space="0" w:color="auto"/>
        <w:right w:val="none" w:sz="0" w:space="0" w:color="auto"/>
      </w:divBdr>
    </w:div>
    <w:div w:id="21008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8A28D-B6F8-4E86-ADB6-B6148753C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6054</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DHMOS</dc:creator>
  <cp:lastModifiedBy>Windows User</cp:lastModifiedBy>
  <cp:revision>2</cp:revision>
  <cp:lastPrinted>2017-11-27T08:52:00Z</cp:lastPrinted>
  <dcterms:created xsi:type="dcterms:W3CDTF">2018-01-16T11:03:00Z</dcterms:created>
  <dcterms:modified xsi:type="dcterms:W3CDTF">2018-01-16T11:03:00Z</dcterms:modified>
</cp:coreProperties>
</file>